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340" w:rsidRPr="009919F9" w:rsidRDefault="00D46340" w:rsidP="00D46340">
      <w:pPr>
        <w:tabs>
          <w:tab w:val="left" w:pos="1985"/>
        </w:tabs>
        <w:jc w:val="both"/>
        <w:rPr>
          <w:rFonts w:ascii="Arial" w:eastAsia="宋体" w:hAnsi="Arial"/>
          <w:b/>
          <w:noProof/>
          <w:sz w:val="24"/>
          <w:lang w:val="en-US" w:eastAsia="zh-CN"/>
        </w:rPr>
      </w:pPr>
      <w:bookmarkStart w:id="0" w:name="_Ref399006623"/>
      <w:bookmarkStart w:id="1" w:name="_Toc92513360"/>
      <w:r w:rsidRPr="009919F9">
        <w:rPr>
          <w:rFonts w:ascii="Arial" w:eastAsia="宋体" w:hAnsi="Arial"/>
          <w:b/>
          <w:noProof/>
          <w:sz w:val="24"/>
          <w:lang w:val="en-US"/>
        </w:rPr>
        <w:t>3GPP TSG-RAN WG4 Meeting #</w:t>
      </w:r>
      <w:r w:rsidRPr="009919F9">
        <w:rPr>
          <w:rFonts w:ascii="Arial" w:eastAsia="宋体" w:hAnsi="Arial" w:hint="eastAsia"/>
          <w:b/>
          <w:noProof/>
          <w:sz w:val="24"/>
          <w:lang w:val="en-US" w:eastAsia="zh-CN"/>
        </w:rPr>
        <w:t>80</w:t>
      </w:r>
      <w:r w:rsidRPr="009919F9">
        <w:rPr>
          <w:rFonts w:ascii="Arial" w:eastAsia="宋体" w:hAnsi="Arial"/>
          <w:b/>
          <w:noProof/>
          <w:sz w:val="24"/>
          <w:lang w:val="en-US"/>
        </w:rPr>
        <w:tab/>
      </w:r>
      <w:r w:rsidRPr="009919F9">
        <w:rPr>
          <w:rFonts w:ascii="Arial" w:eastAsia="宋体" w:hAnsi="Arial" w:hint="eastAsia"/>
          <w:b/>
          <w:noProof/>
          <w:sz w:val="24"/>
          <w:lang w:val="en-US" w:eastAsia="zh-CN"/>
        </w:rPr>
        <w:t xml:space="preserve">                                   </w:t>
      </w:r>
      <w:r w:rsidRPr="009919F9">
        <w:rPr>
          <w:rFonts w:ascii="Arial" w:eastAsia="宋体" w:hAnsi="Arial"/>
          <w:b/>
          <w:noProof/>
          <w:sz w:val="24"/>
          <w:lang w:val="en-US"/>
        </w:rPr>
        <w:t>R4-1</w:t>
      </w:r>
      <w:r w:rsidRPr="009919F9">
        <w:rPr>
          <w:rFonts w:ascii="Arial" w:eastAsia="宋体" w:hAnsi="Arial" w:hint="eastAsia"/>
          <w:b/>
          <w:noProof/>
          <w:sz w:val="24"/>
          <w:lang w:val="en-US"/>
        </w:rPr>
        <w:t>6</w:t>
      </w:r>
      <w:r w:rsidR="00657B76" w:rsidRPr="009919F9">
        <w:rPr>
          <w:rFonts w:ascii="Arial" w:eastAsia="宋体" w:hAnsi="Arial" w:hint="eastAsia"/>
          <w:b/>
          <w:noProof/>
          <w:sz w:val="24"/>
          <w:lang w:val="en-US" w:eastAsia="zh-CN"/>
        </w:rPr>
        <w:t>5754</w:t>
      </w:r>
    </w:p>
    <w:p w:rsidR="00D46340" w:rsidRPr="009919F9" w:rsidRDefault="00D46340" w:rsidP="00D46340">
      <w:pPr>
        <w:pStyle w:val="CRCoverPage"/>
        <w:outlineLvl w:val="0"/>
        <w:rPr>
          <w:b/>
          <w:noProof/>
          <w:sz w:val="24"/>
          <w:lang w:eastAsia="zh-CN"/>
        </w:rPr>
      </w:pPr>
      <w:r w:rsidRPr="009919F9">
        <w:rPr>
          <w:b/>
          <w:noProof/>
          <w:sz w:val="24"/>
          <w:lang w:eastAsia="zh-CN"/>
        </w:rPr>
        <w:t>Gothenburg</w:t>
      </w:r>
      <w:r w:rsidRPr="009919F9">
        <w:rPr>
          <w:b/>
          <w:noProof/>
          <w:sz w:val="24"/>
        </w:rPr>
        <w:t>, Sweden, 22 - 26 Aug 2016</w:t>
      </w:r>
    </w:p>
    <w:p w:rsidR="00D46340" w:rsidRPr="009919F9" w:rsidRDefault="00D46340" w:rsidP="00D46340">
      <w:pPr>
        <w:tabs>
          <w:tab w:val="left" w:pos="1985"/>
        </w:tabs>
        <w:jc w:val="both"/>
        <w:rPr>
          <w:rFonts w:ascii="Arial" w:eastAsia="宋体" w:hAnsi="Arial"/>
          <w:b/>
          <w:noProof/>
          <w:sz w:val="24"/>
          <w:lang w:val="en-US" w:eastAsia="zh-CN"/>
        </w:rPr>
      </w:pPr>
    </w:p>
    <w:p w:rsidR="00D46340" w:rsidRPr="009919F9" w:rsidRDefault="00D46340" w:rsidP="00D46340">
      <w:pPr>
        <w:tabs>
          <w:tab w:val="left" w:pos="1985"/>
        </w:tabs>
        <w:jc w:val="both"/>
        <w:rPr>
          <w:rFonts w:ascii="Arial" w:eastAsia="宋体" w:hAnsi="Arial" w:cs="Arial"/>
          <w:b/>
          <w:sz w:val="24"/>
          <w:szCs w:val="24"/>
          <w:lang w:eastAsia="zh-CN"/>
        </w:rPr>
      </w:pPr>
      <w:r w:rsidRPr="009919F9">
        <w:rPr>
          <w:rFonts w:ascii="Arial" w:hAnsi="Arial" w:cs="Arial"/>
          <w:b/>
          <w:sz w:val="24"/>
          <w:szCs w:val="24"/>
        </w:rPr>
        <w:t xml:space="preserve">Source: </w:t>
      </w:r>
      <w:r w:rsidRPr="009919F9">
        <w:rPr>
          <w:rFonts w:ascii="Arial" w:hAnsi="Arial" w:cs="Arial"/>
          <w:b/>
          <w:sz w:val="24"/>
          <w:szCs w:val="24"/>
        </w:rPr>
        <w:tab/>
      </w:r>
      <w:r w:rsidRPr="009919F9">
        <w:rPr>
          <w:rFonts w:ascii="Arial" w:eastAsia="宋体" w:hAnsi="Arial" w:cs="Arial" w:hint="eastAsia"/>
          <w:b/>
          <w:sz w:val="24"/>
          <w:szCs w:val="24"/>
          <w:lang w:eastAsia="zh-CN"/>
        </w:rPr>
        <w:t>CATT</w:t>
      </w:r>
    </w:p>
    <w:p w:rsidR="00D46340" w:rsidRPr="009919F9" w:rsidRDefault="00D46340" w:rsidP="00D46340">
      <w:pPr>
        <w:ind w:left="1985" w:hanging="1985"/>
        <w:rPr>
          <w:rFonts w:ascii="Arial" w:eastAsia="宋体" w:hAnsi="Arial" w:cs="Arial"/>
          <w:b/>
          <w:sz w:val="24"/>
          <w:szCs w:val="24"/>
          <w:lang w:eastAsia="zh-CN"/>
        </w:rPr>
      </w:pPr>
      <w:r w:rsidRPr="009919F9">
        <w:rPr>
          <w:rFonts w:ascii="Arial" w:hAnsi="Arial" w:cs="Arial"/>
          <w:b/>
          <w:sz w:val="24"/>
          <w:szCs w:val="24"/>
        </w:rPr>
        <w:t xml:space="preserve">Title: </w:t>
      </w:r>
      <w:r w:rsidRPr="009919F9">
        <w:rPr>
          <w:rFonts w:ascii="Arial" w:hAnsi="Arial" w:cs="Arial"/>
          <w:b/>
          <w:sz w:val="24"/>
          <w:szCs w:val="24"/>
        </w:rPr>
        <w:tab/>
      </w:r>
      <w:r w:rsidR="00657B76" w:rsidRPr="009919F9">
        <w:rPr>
          <w:rFonts w:ascii="Arial" w:eastAsia="宋体" w:hAnsi="Arial" w:cs="Arial" w:hint="eastAsia"/>
          <w:b/>
          <w:sz w:val="24"/>
          <w:szCs w:val="24"/>
          <w:lang w:eastAsia="zh-CN"/>
        </w:rPr>
        <w:t>Further consideration on 5G NR co-existence study</w:t>
      </w:r>
    </w:p>
    <w:p w:rsidR="00D46340" w:rsidRPr="009919F9" w:rsidRDefault="00D46340" w:rsidP="00D46340">
      <w:pPr>
        <w:tabs>
          <w:tab w:val="left" w:pos="1985"/>
        </w:tabs>
        <w:jc w:val="both"/>
        <w:rPr>
          <w:rFonts w:ascii="Arial" w:eastAsia="宋体" w:hAnsi="Arial" w:cs="Arial"/>
          <w:b/>
          <w:sz w:val="24"/>
          <w:szCs w:val="24"/>
          <w:lang w:eastAsia="zh-CN"/>
        </w:rPr>
      </w:pPr>
      <w:r w:rsidRPr="009919F9">
        <w:rPr>
          <w:rFonts w:ascii="Arial" w:hAnsi="Arial" w:cs="Arial"/>
          <w:b/>
          <w:sz w:val="24"/>
          <w:szCs w:val="24"/>
        </w:rPr>
        <w:t>Agen</w:t>
      </w:r>
      <w:r w:rsidRPr="009919F9">
        <w:rPr>
          <w:rFonts w:ascii="Arial" w:eastAsia="宋体" w:hAnsi="Arial" w:cs="Arial" w:hint="eastAsia"/>
          <w:b/>
          <w:sz w:val="24"/>
          <w:szCs w:val="24"/>
          <w:lang w:eastAsia="zh-CN"/>
        </w:rPr>
        <w:t>d</w:t>
      </w:r>
      <w:r w:rsidRPr="009919F9">
        <w:rPr>
          <w:rFonts w:ascii="Arial" w:hAnsi="Arial" w:cs="Arial"/>
          <w:b/>
          <w:sz w:val="24"/>
          <w:szCs w:val="24"/>
        </w:rPr>
        <w:t>a Item:</w:t>
      </w:r>
      <w:r w:rsidRPr="009919F9">
        <w:rPr>
          <w:rFonts w:ascii="Arial" w:hAnsi="Arial" w:cs="Arial"/>
          <w:b/>
          <w:sz w:val="24"/>
          <w:szCs w:val="24"/>
        </w:rPr>
        <w:tab/>
      </w:r>
      <w:r w:rsidRPr="009919F9">
        <w:rPr>
          <w:rFonts w:ascii="Arial" w:eastAsia="宋体" w:hAnsi="Arial" w:cs="Arial" w:hint="eastAsia"/>
          <w:b/>
          <w:sz w:val="24"/>
          <w:szCs w:val="24"/>
          <w:lang w:eastAsia="zh-CN"/>
        </w:rPr>
        <w:t>10.3.1</w:t>
      </w:r>
    </w:p>
    <w:p w:rsidR="00D46340" w:rsidRPr="009919F9" w:rsidRDefault="00D46340" w:rsidP="00D46340">
      <w:pPr>
        <w:tabs>
          <w:tab w:val="left" w:pos="1985"/>
        </w:tabs>
        <w:jc w:val="both"/>
        <w:rPr>
          <w:rFonts w:ascii="Arial" w:eastAsia="宋体" w:hAnsi="Arial" w:cs="Arial"/>
          <w:b/>
          <w:sz w:val="24"/>
          <w:szCs w:val="24"/>
          <w:lang w:eastAsia="zh-CN"/>
        </w:rPr>
      </w:pPr>
      <w:r w:rsidRPr="009919F9">
        <w:rPr>
          <w:rFonts w:ascii="Arial" w:hAnsi="Arial" w:cs="Arial"/>
          <w:b/>
          <w:sz w:val="24"/>
          <w:szCs w:val="24"/>
        </w:rPr>
        <w:t>Document for:</w:t>
      </w:r>
      <w:r w:rsidRPr="009919F9">
        <w:rPr>
          <w:rFonts w:ascii="Arial" w:hAnsi="Arial" w:cs="Arial"/>
          <w:b/>
          <w:sz w:val="24"/>
          <w:szCs w:val="24"/>
        </w:rPr>
        <w:tab/>
      </w:r>
      <w:r w:rsidRPr="009919F9">
        <w:rPr>
          <w:rFonts w:ascii="Arial" w:eastAsia="宋体" w:hAnsi="Arial" w:cs="Arial" w:hint="eastAsia"/>
          <w:b/>
          <w:sz w:val="24"/>
          <w:szCs w:val="24"/>
          <w:lang w:eastAsia="zh-CN"/>
        </w:rPr>
        <w:t>Discussion</w:t>
      </w:r>
    </w:p>
    <w:bookmarkEnd w:id="0"/>
    <w:bookmarkEnd w:id="1"/>
    <w:p w:rsidR="00D46340" w:rsidRPr="009919F9" w:rsidRDefault="00D46340" w:rsidP="00D46340">
      <w:pPr>
        <w:pStyle w:val="1"/>
        <w:rPr>
          <w:rFonts w:eastAsia="宋体"/>
          <w:szCs w:val="36"/>
          <w:lang w:eastAsia="zh-CN"/>
        </w:rPr>
      </w:pPr>
      <w:r w:rsidRPr="009919F9">
        <w:rPr>
          <w:szCs w:val="36"/>
        </w:rPr>
        <w:t>Introduction</w:t>
      </w:r>
    </w:p>
    <w:p w:rsidR="00D46340" w:rsidRPr="009919F9" w:rsidRDefault="00C30308" w:rsidP="009B4271">
      <w:pPr>
        <w:pStyle w:val="2"/>
        <w:numPr>
          <w:ilvl w:val="0"/>
          <w:numId w:val="0"/>
        </w:numPr>
        <w:spacing w:after="240" w:line="360" w:lineRule="auto"/>
        <w:rPr>
          <w:rFonts w:ascii="Times New Roman" w:eastAsiaTheme="minorEastAsia" w:hAnsi="Times New Roman"/>
          <w:sz w:val="20"/>
          <w:lang w:eastAsia="zh-CN"/>
        </w:rPr>
      </w:pPr>
      <w:r w:rsidRPr="009919F9">
        <w:rPr>
          <w:rFonts w:ascii="Times New Roman" w:eastAsiaTheme="minorEastAsia" w:hAnsi="Times New Roman" w:hint="eastAsia"/>
          <w:sz w:val="20"/>
          <w:lang w:eastAsia="zh-CN"/>
        </w:rPr>
        <w:t xml:space="preserve">In last RAN4 meeting, some simulation assumptions for co-existence study for WP 5D were discussed and summarised in the WF [1]. </w:t>
      </w:r>
      <w:bookmarkStart w:id="2" w:name="_Ref457461021"/>
      <w:r w:rsidR="0068751D" w:rsidRPr="009919F9">
        <w:rPr>
          <w:rFonts w:ascii="Times New Roman" w:eastAsiaTheme="minorEastAsia" w:hAnsi="Times New Roman" w:hint="eastAsia"/>
          <w:sz w:val="20"/>
          <w:lang w:eastAsia="zh-CN"/>
        </w:rPr>
        <w:t xml:space="preserve">After the meeting, there were some e-mail discussions among </w:t>
      </w:r>
      <w:r w:rsidR="0068751D" w:rsidRPr="009919F9">
        <w:rPr>
          <w:rFonts w:ascii="Times New Roman" w:eastAsiaTheme="minorEastAsia" w:hAnsi="Times New Roman"/>
          <w:sz w:val="20"/>
          <w:lang w:eastAsia="zh-CN"/>
        </w:rPr>
        <w:t>interested</w:t>
      </w:r>
      <w:r w:rsidR="0068751D" w:rsidRPr="009919F9">
        <w:rPr>
          <w:rFonts w:ascii="Times New Roman" w:eastAsiaTheme="minorEastAsia" w:hAnsi="Times New Roman" w:hint="eastAsia"/>
          <w:sz w:val="20"/>
          <w:lang w:eastAsia="zh-CN"/>
        </w:rPr>
        <w:t xml:space="preserve"> companies in order to calibrate the </w:t>
      </w:r>
      <w:r w:rsidR="0068751D" w:rsidRPr="009919F9">
        <w:rPr>
          <w:rFonts w:ascii="Times New Roman" w:eastAsiaTheme="minorEastAsia" w:hAnsi="Times New Roman"/>
          <w:sz w:val="20"/>
          <w:lang w:eastAsia="zh-CN"/>
        </w:rPr>
        <w:t>simulation</w:t>
      </w:r>
      <w:r w:rsidR="00C069AC" w:rsidRPr="009919F9">
        <w:rPr>
          <w:rFonts w:ascii="Times New Roman" w:eastAsiaTheme="minorEastAsia" w:hAnsi="Times New Roman" w:hint="eastAsia"/>
          <w:sz w:val="20"/>
          <w:lang w:eastAsia="zh-CN"/>
        </w:rPr>
        <w:t xml:space="preserve"> results.</w:t>
      </w:r>
      <w:bookmarkEnd w:id="2"/>
    </w:p>
    <w:p w:rsidR="00A62748" w:rsidRPr="009919F9" w:rsidRDefault="00657B76" w:rsidP="009B4271">
      <w:pPr>
        <w:spacing w:line="360" w:lineRule="auto"/>
        <w:rPr>
          <w:rFonts w:eastAsiaTheme="minorEastAsia"/>
          <w:lang w:eastAsia="zh-CN"/>
        </w:rPr>
      </w:pPr>
      <w:r w:rsidRPr="009919F9">
        <w:rPr>
          <w:rFonts w:eastAsiaTheme="minorEastAsia" w:hint="eastAsia"/>
          <w:lang w:eastAsia="zh-CN"/>
        </w:rPr>
        <w:t xml:space="preserve">In this contribution, we </w:t>
      </w:r>
      <w:r w:rsidR="00E41F2A" w:rsidRPr="009919F9">
        <w:rPr>
          <w:rFonts w:eastAsiaTheme="minorEastAsia" w:hint="eastAsia"/>
          <w:lang w:eastAsia="zh-CN"/>
        </w:rPr>
        <w:t xml:space="preserve">provide </w:t>
      </w:r>
      <w:r w:rsidR="00EE69AB">
        <w:rPr>
          <w:rFonts w:eastAsiaTheme="minorEastAsia" w:hint="eastAsia"/>
          <w:lang w:eastAsia="zh-CN"/>
        </w:rPr>
        <w:t xml:space="preserve">further </w:t>
      </w:r>
      <w:r w:rsidR="00EE69AB">
        <w:rPr>
          <w:rFonts w:eastAsiaTheme="minorEastAsia"/>
          <w:lang w:eastAsia="zh-CN"/>
        </w:rPr>
        <w:t>consideration</w:t>
      </w:r>
      <w:r w:rsidR="00EE69AB">
        <w:rPr>
          <w:rFonts w:eastAsiaTheme="minorEastAsia" w:hint="eastAsia"/>
          <w:lang w:eastAsia="zh-CN"/>
        </w:rPr>
        <w:t xml:space="preserve">s on the </w:t>
      </w:r>
      <w:r w:rsidR="00E41F2A" w:rsidRPr="009919F9">
        <w:rPr>
          <w:rFonts w:eastAsiaTheme="minorEastAsia" w:hint="eastAsia"/>
          <w:lang w:eastAsia="zh-CN"/>
        </w:rPr>
        <w:t xml:space="preserve">simulation assumptions based on the agreed WF [1] and </w:t>
      </w:r>
      <w:r w:rsidR="003A6255" w:rsidRPr="009919F9">
        <w:rPr>
          <w:rFonts w:eastAsiaTheme="minorEastAsia" w:hint="eastAsia"/>
          <w:lang w:eastAsia="zh-CN"/>
        </w:rPr>
        <w:t>RAN1 discussion</w:t>
      </w:r>
      <w:r w:rsidR="00E41F2A" w:rsidRPr="009919F9">
        <w:rPr>
          <w:rFonts w:eastAsiaTheme="minorEastAsia" w:hint="eastAsia"/>
          <w:lang w:eastAsia="zh-CN"/>
        </w:rPr>
        <w:t>.</w:t>
      </w:r>
      <w:r w:rsidR="008B5C7A" w:rsidRPr="009919F9">
        <w:rPr>
          <w:rFonts w:eastAsiaTheme="minorEastAsia" w:hint="eastAsia"/>
          <w:lang w:eastAsia="zh-CN"/>
        </w:rPr>
        <w:t xml:space="preserve"> </w:t>
      </w:r>
      <w:r w:rsidRPr="009919F9">
        <w:rPr>
          <w:rFonts w:eastAsiaTheme="minorEastAsia" w:hint="eastAsia"/>
          <w:lang w:eastAsia="zh-CN"/>
        </w:rPr>
        <w:t xml:space="preserve"> </w:t>
      </w:r>
    </w:p>
    <w:p w:rsidR="0068751D" w:rsidRPr="009919F9" w:rsidRDefault="0068751D" w:rsidP="0068751D">
      <w:pPr>
        <w:pStyle w:val="1"/>
        <w:rPr>
          <w:rFonts w:eastAsiaTheme="minorEastAsia"/>
          <w:szCs w:val="36"/>
          <w:lang w:eastAsia="zh-CN"/>
        </w:rPr>
      </w:pPr>
      <w:r w:rsidRPr="009919F9">
        <w:rPr>
          <w:rFonts w:eastAsiaTheme="minorEastAsia" w:hint="eastAsia"/>
          <w:szCs w:val="36"/>
          <w:lang w:eastAsia="zh-CN"/>
        </w:rPr>
        <w:t>Simulation assumptions</w:t>
      </w:r>
    </w:p>
    <w:p w:rsidR="00B82488" w:rsidRPr="009919F9" w:rsidRDefault="00B82488" w:rsidP="00B82488">
      <w:pPr>
        <w:pStyle w:val="2"/>
        <w:spacing w:after="240"/>
        <w:rPr>
          <w:lang w:eastAsia="zh-CN"/>
        </w:rPr>
      </w:pPr>
      <w:r w:rsidRPr="009919F9">
        <w:rPr>
          <w:rFonts w:eastAsiaTheme="minorEastAsia" w:hint="eastAsia"/>
          <w:lang w:eastAsia="zh-CN"/>
        </w:rPr>
        <w:t xml:space="preserve">General assumptions </w:t>
      </w:r>
    </w:p>
    <w:p w:rsidR="006E0C3F" w:rsidRPr="009919F9" w:rsidRDefault="00D15E43" w:rsidP="00D15E43">
      <w:pPr>
        <w:pStyle w:val="2"/>
        <w:numPr>
          <w:ilvl w:val="0"/>
          <w:numId w:val="0"/>
        </w:numPr>
        <w:spacing w:after="240" w:line="360" w:lineRule="auto"/>
        <w:rPr>
          <w:rFonts w:ascii="Times New Roman" w:eastAsiaTheme="minorEastAsia" w:hAnsi="Times New Roman"/>
          <w:sz w:val="20"/>
          <w:lang w:eastAsia="zh-CN"/>
        </w:rPr>
      </w:pPr>
      <w:r w:rsidRPr="009919F9">
        <w:rPr>
          <w:rFonts w:ascii="Times New Roman" w:eastAsiaTheme="minorEastAsia" w:hAnsi="Times New Roman" w:hint="eastAsia"/>
          <w:sz w:val="20"/>
          <w:lang w:eastAsia="zh-CN"/>
        </w:rPr>
        <w:t>The simulation assumptions used in our simulation are</w:t>
      </w:r>
      <w:r w:rsidR="006E524D" w:rsidRPr="009919F9">
        <w:rPr>
          <w:rFonts w:ascii="Times New Roman" w:eastAsiaTheme="minorEastAsia" w:hAnsi="Times New Roman" w:hint="eastAsia"/>
          <w:sz w:val="20"/>
          <w:lang w:eastAsia="zh-CN"/>
        </w:rPr>
        <w:t xml:space="preserve"> illustrated in Table </w:t>
      </w:r>
      <w:r w:rsidR="00B82488" w:rsidRPr="009919F9">
        <w:rPr>
          <w:rFonts w:ascii="Times New Roman" w:eastAsiaTheme="minorEastAsia" w:hAnsi="Times New Roman" w:hint="eastAsia"/>
          <w:sz w:val="20"/>
          <w:lang w:eastAsia="zh-CN"/>
        </w:rPr>
        <w:t>2.1-</w:t>
      </w:r>
      <w:r w:rsidR="006E524D" w:rsidRPr="009919F9">
        <w:rPr>
          <w:rFonts w:ascii="Times New Roman" w:eastAsiaTheme="minorEastAsia" w:hAnsi="Times New Roman" w:hint="eastAsia"/>
          <w:sz w:val="20"/>
          <w:lang w:eastAsia="zh-CN"/>
        </w:rPr>
        <w:t>1.</w:t>
      </w:r>
      <w:r w:rsidR="003A6255" w:rsidRPr="009919F9">
        <w:rPr>
          <w:rFonts w:ascii="Times New Roman" w:eastAsiaTheme="minorEastAsia" w:hAnsi="Times New Roman" w:hint="eastAsia"/>
          <w:sz w:val="20"/>
          <w:lang w:eastAsia="zh-CN"/>
        </w:rPr>
        <w:t xml:space="preserve"> </w:t>
      </w:r>
      <w:r w:rsidR="00EE69AB">
        <w:rPr>
          <w:rFonts w:ascii="Times New Roman" w:eastAsiaTheme="minorEastAsia" w:hAnsi="Times New Roman"/>
          <w:sz w:val="20"/>
          <w:lang w:eastAsia="zh-CN"/>
        </w:rPr>
        <w:t>C</w:t>
      </w:r>
      <w:r w:rsidR="00EE69AB">
        <w:rPr>
          <w:rFonts w:ascii="Times New Roman" w:eastAsiaTheme="minorEastAsia" w:hAnsi="Times New Roman" w:hint="eastAsia"/>
          <w:sz w:val="20"/>
          <w:lang w:eastAsia="zh-CN"/>
        </w:rPr>
        <w:t xml:space="preserve">onsidering </w:t>
      </w:r>
      <w:r w:rsidR="003A6255" w:rsidRPr="009919F9">
        <w:rPr>
          <w:rFonts w:ascii="Times New Roman" w:eastAsiaTheme="minorEastAsia" w:hAnsi="Times New Roman" w:hint="eastAsia"/>
          <w:sz w:val="20"/>
          <w:lang w:eastAsia="zh-CN"/>
        </w:rPr>
        <w:t xml:space="preserve">the current stage of the discussion in RAN1 and RAN4 email reflector, only </w:t>
      </w:r>
      <w:r w:rsidR="00EE69AB">
        <w:rPr>
          <w:rFonts w:ascii="Times New Roman" w:eastAsiaTheme="minorEastAsia" w:hAnsi="Times New Roman" w:hint="eastAsia"/>
          <w:sz w:val="20"/>
          <w:lang w:eastAsia="zh-CN"/>
        </w:rPr>
        <w:t xml:space="preserve">parameters for </w:t>
      </w:r>
      <w:r w:rsidR="003A6255" w:rsidRPr="009919F9">
        <w:rPr>
          <w:rFonts w:ascii="Times New Roman" w:eastAsiaTheme="minorEastAsia" w:hAnsi="Times New Roman" w:hint="eastAsia"/>
          <w:sz w:val="20"/>
          <w:lang w:eastAsia="zh-CN"/>
        </w:rPr>
        <w:t xml:space="preserve">30GHz is </w:t>
      </w:r>
      <w:r w:rsidR="00EE69AB">
        <w:rPr>
          <w:rFonts w:ascii="Times New Roman" w:eastAsiaTheme="minorEastAsia" w:hAnsi="Times New Roman" w:hint="eastAsia"/>
          <w:sz w:val="20"/>
          <w:lang w:eastAsia="zh-CN"/>
        </w:rPr>
        <w:t xml:space="preserve">proposed in this paper </w:t>
      </w:r>
      <w:r w:rsidR="003A6255" w:rsidRPr="009919F9">
        <w:rPr>
          <w:rFonts w:ascii="Times New Roman" w:eastAsiaTheme="minorEastAsia" w:hAnsi="Times New Roman" w:hint="eastAsia"/>
          <w:sz w:val="20"/>
          <w:lang w:eastAsia="zh-CN"/>
        </w:rPr>
        <w:t>.</w:t>
      </w:r>
    </w:p>
    <w:p w:rsidR="00B82488" w:rsidRPr="009919F9" w:rsidRDefault="00B82488" w:rsidP="00B82488">
      <w:pPr>
        <w:jc w:val="center"/>
        <w:rPr>
          <w:rFonts w:ascii="Arial" w:eastAsiaTheme="minorEastAsia" w:hAnsi="Arial" w:cs="Arial"/>
          <w:b/>
          <w:lang w:eastAsia="zh-CN"/>
        </w:rPr>
      </w:pPr>
      <w:r w:rsidRPr="009919F9">
        <w:rPr>
          <w:rFonts w:ascii="Arial" w:eastAsiaTheme="minorEastAsia" w:hAnsi="Arial" w:cs="Arial" w:hint="eastAsia"/>
          <w:b/>
          <w:lang w:eastAsia="zh-CN"/>
        </w:rPr>
        <w:t>Table 2.1-1 general assumptions</w:t>
      </w:r>
    </w:p>
    <w:tbl>
      <w:tblPr>
        <w:tblStyle w:val="a8"/>
        <w:tblW w:w="0" w:type="auto"/>
        <w:jc w:val="center"/>
        <w:tblLook w:val="04A0"/>
      </w:tblPr>
      <w:tblGrid>
        <w:gridCol w:w="1781"/>
        <w:gridCol w:w="2692"/>
        <w:gridCol w:w="2692"/>
        <w:gridCol w:w="2692"/>
      </w:tblGrid>
      <w:tr w:rsidR="003A6255" w:rsidRPr="009919F9" w:rsidTr="00A52E61">
        <w:trPr>
          <w:trHeight w:val="418"/>
          <w:jc w:val="center"/>
        </w:trPr>
        <w:tc>
          <w:tcPr>
            <w:tcW w:w="0" w:type="auto"/>
            <w:shd w:val="clear" w:color="auto" w:fill="EEECE1" w:themeFill="background2"/>
            <w:vAlign w:val="center"/>
          </w:tcPr>
          <w:p w:rsidR="003A6255" w:rsidRPr="009919F9" w:rsidRDefault="003A6255" w:rsidP="00A52E61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9919F9">
              <w:rPr>
                <w:rFonts w:eastAsiaTheme="minorEastAsia" w:hint="eastAsia"/>
                <w:b/>
                <w:lang w:eastAsia="zh-CN"/>
              </w:rPr>
              <w:t>Carrier frequency</w:t>
            </w:r>
          </w:p>
        </w:tc>
        <w:tc>
          <w:tcPr>
            <w:tcW w:w="0" w:type="auto"/>
            <w:gridSpan w:val="3"/>
            <w:vAlign w:val="center"/>
          </w:tcPr>
          <w:p w:rsidR="003A6255" w:rsidRPr="009919F9" w:rsidRDefault="003A6255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>30GHz</w:t>
            </w:r>
          </w:p>
        </w:tc>
      </w:tr>
      <w:tr w:rsidR="00A52E61" w:rsidRPr="009919F9" w:rsidTr="00A52E61">
        <w:trPr>
          <w:trHeight w:val="418"/>
          <w:jc w:val="center"/>
        </w:trPr>
        <w:tc>
          <w:tcPr>
            <w:tcW w:w="0" w:type="auto"/>
            <w:shd w:val="clear" w:color="auto" w:fill="EEECE1" w:themeFill="background2"/>
            <w:vAlign w:val="center"/>
          </w:tcPr>
          <w:p w:rsidR="00A52E61" w:rsidRPr="009919F9" w:rsidRDefault="00A52E61" w:rsidP="00A52E61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9919F9">
              <w:rPr>
                <w:rFonts w:eastAsiaTheme="minorEastAsia" w:hint="eastAsia"/>
                <w:b/>
                <w:lang w:eastAsia="zh-CN"/>
              </w:rPr>
              <w:t>Victim system carrier frequency</w:t>
            </w:r>
          </w:p>
        </w:tc>
        <w:tc>
          <w:tcPr>
            <w:tcW w:w="0" w:type="auto"/>
            <w:gridSpan w:val="3"/>
            <w:vAlign w:val="center"/>
          </w:tcPr>
          <w:p w:rsidR="00A52E61" w:rsidRPr="009919F9" w:rsidRDefault="00A52E61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>30.2GHz</w:t>
            </w:r>
          </w:p>
        </w:tc>
      </w:tr>
      <w:tr w:rsidR="003A6255" w:rsidRPr="009919F9" w:rsidTr="00A52E61">
        <w:trPr>
          <w:trHeight w:val="418"/>
          <w:jc w:val="center"/>
        </w:trPr>
        <w:tc>
          <w:tcPr>
            <w:tcW w:w="0" w:type="auto"/>
            <w:shd w:val="clear" w:color="auto" w:fill="EEECE1" w:themeFill="background2"/>
            <w:vAlign w:val="center"/>
          </w:tcPr>
          <w:p w:rsidR="003A6255" w:rsidRPr="009919F9" w:rsidRDefault="003A6255" w:rsidP="00A52E61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9919F9">
              <w:rPr>
                <w:rFonts w:eastAsiaTheme="minorEastAsia" w:hint="eastAsia"/>
                <w:b/>
                <w:lang w:eastAsia="zh-CN"/>
              </w:rPr>
              <w:t>Channel Bandwidth</w:t>
            </w:r>
          </w:p>
        </w:tc>
        <w:tc>
          <w:tcPr>
            <w:tcW w:w="0" w:type="auto"/>
            <w:gridSpan w:val="3"/>
            <w:vAlign w:val="center"/>
          </w:tcPr>
          <w:p w:rsidR="003A6255" w:rsidRPr="009919F9" w:rsidRDefault="003A6255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>200MHz</w:t>
            </w:r>
          </w:p>
        </w:tc>
      </w:tr>
      <w:tr w:rsidR="00A52E61" w:rsidRPr="009919F9" w:rsidTr="00107492">
        <w:trPr>
          <w:trHeight w:val="418"/>
          <w:jc w:val="center"/>
        </w:trPr>
        <w:tc>
          <w:tcPr>
            <w:tcW w:w="0" w:type="auto"/>
            <w:shd w:val="clear" w:color="auto" w:fill="EEECE1" w:themeFill="background2"/>
            <w:vAlign w:val="center"/>
          </w:tcPr>
          <w:p w:rsidR="00A52E61" w:rsidRPr="009919F9" w:rsidRDefault="00A52E61" w:rsidP="00A52E61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9919F9">
              <w:rPr>
                <w:rFonts w:eastAsiaTheme="minorEastAsia" w:hint="eastAsia"/>
                <w:b/>
                <w:lang w:eastAsia="zh-CN"/>
              </w:rPr>
              <w:t>ALCR/ACS model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A52E61" w:rsidRPr="009919F9" w:rsidRDefault="00107492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>The same as in TR 36.942</w:t>
            </w:r>
          </w:p>
        </w:tc>
      </w:tr>
      <w:tr w:rsidR="00A52E61" w:rsidRPr="009919F9" w:rsidTr="00A52E61">
        <w:trPr>
          <w:trHeight w:val="418"/>
          <w:jc w:val="center"/>
        </w:trPr>
        <w:tc>
          <w:tcPr>
            <w:tcW w:w="0" w:type="auto"/>
            <w:shd w:val="clear" w:color="auto" w:fill="EEECE1" w:themeFill="background2"/>
            <w:vAlign w:val="center"/>
          </w:tcPr>
          <w:p w:rsidR="00A52E61" w:rsidRPr="009919F9" w:rsidRDefault="00A52E61" w:rsidP="00A52E61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9919F9">
              <w:rPr>
                <w:rFonts w:eastAsiaTheme="minorEastAsia" w:hint="eastAsia"/>
                <w:b/>
                <w:lang w:eastAsia="zh-CN"/>
              </w:rPr>
              <w:t>Evaluation metrics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A52E61" w:rsidRPr="009919F9" w:rsidRDefault="00A52E61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/>
                <w:lang w:eastAsia="zh-CN"/>
              </w:rPr>
              <w:t>Throughput degradation compared to single operator case, i.e. no ACI. Both mean and 5%-tile are considered.</w:t>
            </w:r>
          </w:p>
        </w:tc>
      </w:tr>
      <w:tr w:rsidR="00A52E61" w:rsidRPr="009919F9" w:rsidTr="00107492">
        <w:trPr>
          <w:trHeight w:val="418"/>
          <w:jc w:val="center"/>
        </w:trPr>
        <w:tc>
          <w:tcPr>
            <w:tcW w:w="0" w:type="auto"/>
            <w:shd w:val="clear" w:color="auto" w:fill="EEECE1" w:themeFill="background2"/>
            <w:vAlign w:val="center"/>
          </w:tcPr>
          <w:p w:rsidR="00A52E61" w:rsidRPr="009919F9" w:rsidRDefault="00A52E61" w:rsidP="00A52E61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9919F9">
              <w:rPr>
                <w:rFonts w:eastAsiaTheme="minorEastAsia" w:hint="eastAsia"/>
                <w:b/>
                <w:lang w:eastAsia="zh-CN"/>
              </w:rPr>
              <w:t xml:space="preserve">Link-level performance model 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A52E61" w:rsidRPr="009919F9" w:rsidRDefault="00A52E61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/>
                <w:lang w:eastAsia="zh-CN"/>
              </w:rPr>
              <w:t>Scaled Shannon’s formul</w:t>
            </w:r>
            <w:r w:rsidRPr="009919F9">
              <w:rPr>
                <w:rFonts w:eastAsiaTheme="minorEastAsia" w:hint="eastAsia"/>
                <w:lang w:eastAsia="zh-CN"/>
              </w:rPr>
              <w:t>a in TR 36.942 before RAN1</w:t>
            </w:r>
            <w:r w:rsidRPr="009919F9">
              <w:rPr>
                <w:rFonts w:eastAsiaTheme="minorEastAsia"/>
                <w:lang w:eastAsia="zh-CN"/>
              </w:rPr>
              <w:t>’</w:t>
            </w:r>
            <w:r w:rsidRPr="009919F9">
              <w:rPr>
                <w:rFonts w:eastAsiaTheme="minorEastAsia" w:hint="eastAsia"/>
                <w:lang w:eastAsia="zh-CN"/>
              </w:rPr>
              <w:t>s result</w:t>
            </w:r>
          </w:p>
        </w:tc>
      </w:tr>
      <w:tr w:rsidR="0083358B" w:rsidRPr="009919F9" w:rsidTr="00A52E61">
        <w:trPr>
          <w:trHeight w:val="418"/>
          <w:jc w:val="center"/>
        </w:trPr>
        <w:tc>
          <w:tcPr>
            <w:tcW w:w="0" w:type="auto"/>
            <w:shd w:val="clear" w:color="auto" w:fill="EEECE1" w:themeFill="background2"/>
            <w:vAlign w:val="center"/>
          </w:tcPr>
          <w:p w:rsidR="0083358B" w:rsidRPr="009919F9" w:rsidRDefault="0083358B" w:rsidP="00A52E61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9919F9">
              <w:rPr>
                <w:rFonts w:eastAsiaTheme="minorEastAsia" w:hint="eastAsia"/>
                <w:b/>
                <w:lang w:eastAsia="zh-CN"/>
              </w:rPr>
              <w:t>Deployment scenario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83358B" w:rsidRPr="009919F9" w:rsidRDefault="0083358B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>Urban Macro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83358B" w:rsidRPr="009919F9" w:rsidRDefault="003A6255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>Dense Urban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83358B" w:rsidRPr="009919F9" w:rsidRDefault="003A6255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>Indoor Hotspot</w:t>
            </w:r>
          </w:p>
        </w:tc>
      </w:tr>
      <w:tr w:rsidR="0083358B" w:rsidRPr="009919F9" w:rsidTr="00A52E61">
        <w:trPr>
          <w:trHeight w:val="409"/>
          <w:jc w:val="center"/>
        </w:trPr>
        <w:tc>
          <w:tcPr>
            <w:tcW w:w="0" w:type="auto"/>
            <w:shd w:val="clear" w:color="auto" w:fill="EEECE1" w:themeFill="background2"/>
            <w:vAlign w:val="center"/>
          </w:tcPr>
          <w:p w:rsidR="0083358B" w:rsidRPr="009919F9" w:rsidRDefault="0083358B" w:rsidP="00A52E61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9919F9">
              <w:rPr>
                <w:rFonts w:eastAsiaTheme="minorEastAsia" w:hint="eastAsia"/>
                <w:b/>
                <w:lang w:eastAsia="zh-CN"/>
              </w:rPr>
              <w:t>Network layout</w:t>
            </w:r>
          </w:p>
        </w:tc>
        <w:tc>
          <w:tcPr>
            <w:tcW w:w="0" w:type="auto"/>
            <w:vAlign w:val="center"/>
          </w:tcPr>
          <w:p w:rsidR="0083358B" w:rsidRPr="009919F9" w:rsidRDefault="0083358B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>Hex. Grid with 19 sites, tri-sector (wrap-around)</w:t>
            </w:r>
          </w:p>
        </w:tc>
        <w:tc>
          <w:tcPr>
            <w:tcW w:w="0" w:type="auto"/>
            <w:vAlign w:val="center"/>
          </w:tcPr>
          <w:p w:rsidR="0083358B" w:rsidRPr="009919F9" w:rsidRDefault="003A6255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>Micro layer: Manhattan grid pattern</w:t>
            </w:r>
          </w:p>
        </w:tc>
        <w:tc>
          <w:tcPr>
            <w:tcW w:w="0" w:type="auto"/>
            <w:vAlign w:val="center"/>
          </w:tcPr>
          <w:p w:rsidR="0083358B" w:rsidRPr="009919F9" w:rsidRDefault="003A6255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>Indoor floor: 12BSs per 120m x 50m</w:t>
            </w:r>
          </w:p>
        </w:tc>
      </w:tr>
      <w:tr w:rsidR="0083358B" w:rsidRPr="009919F9" w:rsidTr="00A52E61">
        <w:trPr>
          <w:trHeight w:val="409"/>
          <w:jc w:val="center"/>
        </w:trPr>
        <w:tc>
          <w:tcPr>
            <w:tcW w:w="0" w:type="auto"/>
            <w:shd w:val="clear" w:color="auto" w:fill="EEECE1" w:themeFill="background2"/>
            <w:vAlign w:val="center"/>
          </w:tcPr>
          <w:p w:rsidR="0083358B" w:rsidRPr="009919F9" w:rsidRDefault="0083358B" w:rsidP="00A52E61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9919F9">
              <w:rPr>
                <w:rFonts w:eastAsiaTheme="minorEastAsia" w:hint="eastAsia"/>
                <w:b/>
                <w:lang w:eastAsia="zh-CN"/>
              </w:rPr>
              <w:lastRenderedPageBreak/>
              <w:t>ISD</w:t>
            </w:r>
          </w:p>
        </w:tc>
        <w:tc>
          <w:tcPr>
            <w:tcW w:w="0" w:type="auto"/>
            <w:vAlign w:val="center"/>
          </w:tcPr>
          <w:p w:rsidR="0083358B" w:rsidRPr="009919F9" w:rsidRDefault="0083358B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>500m</w:t>
            </w:r>
          </w:p>
        </w:tc>
        <w:tc>
          <w:tcPr>
            <w:tcW w:w="0" w:type="auto"/>
            <w:shd w:val="clear" w:color="auto" w:fill="FFFF00"/>
            <w:vAlign w:val="center"/>
          </w:tcPr>
          <w:p w:rsidR="0083358B" w:rsidRPr="009919F9" w:rsidRDefault="0083358B" w:rsidP="00A52E61">
            <w:pPr>
              <w:spacing w:before="20" w:after="20"/>
              <w:jc w:val="center"/>
              <w:rPr>
                <w:rFonts w:ascii="Arial" w:eastAsiaTheme="minorEastAsia" w:hAnsi="Arial" w:cs="Arial"/>
                <w:color w:val="0000FF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83358B" w:rsidRPr="009919F9" w:rsidRDefault="003A6255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>20m</w:t>
            </w:r>
          </w:p>
        </w:tc>
      </w:tr>
      <w:tr w:rsidR="0083358B" w:rsidRPr="009919F9" w:rsidTr="00A52E61">
        <w:trPr>
          <w:trHeight w:val="409"/>
          <w:jc w:val="center"/>
        </w:trPr>
        <w:tc>
          <w:tcPr>
            <w:tcW w:w="0" w:type="auto"/>
            <w:shd w:val="clear" w:color="auto" w:fill="EEECE1" w:themeFill="background2"/>
            <w:vAlign w:val="center"/>
          </w:tcPr>
          <w:p w:rsidR="0083358B" w:rsidRPr="009919F9" w:rsidRDefault="0083358B" w:rsidP="00A52E61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9919F9">
              <w:rPr>
                <w:rFonts w:eastAsiaTheme="minorEastAsia" w:hint="eastAsia"/>
                <w:b/>
                <w:lang w:eastAsia="zh-CN"/>
              </w:rPr>
              <w:t>System loading</w:t>
            </w:r>
          </w:p>
        </w:tc>
        <w:tc>
          <w:tcPr>
            <w:tcW w:w="0" w:type="auto"/>
            <w:vAlign w:val="center"/>
          </w:tcPr>
          <w:p w:rsidR="0083358B" w:rsidRPr="009919F9" w:rsidRDefault="0083358B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>Full buffer</w:t>
            </w:r>
          </w:p>
        </w:tc>
        <w:tc>
          <w:tcPr>
            <w:tcW w:w="0" w:type="auto"/>
            <w:vAlign w:val="center"/>
          </w:tcPr>
          <w:p w:rsidR="0083358B" w:rsidRPr="009919F9" w:rsidRDefault="003A6255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>Full buffer</w:t>
            </w:r>
          </w:p>
        </w:tc>
        <w:tc>
          <w:tcPr>
            <w:tcW w:w="0" w:type="auto"/>
            <w:vAlign w:val="center"/>
          </w:tcPr>
          <w:p w:rsidR="0083358B" w:rsidRPr="009919F9" w:rsidRDefault="003A6255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>Full buffer</w:t>
            </w:r>
          </w:p>
        </w:tc>
      </w:tr>
      <w:tr w:rsidR="0083358B" w:rsidRPr="009919F9" w:rsidTr="00A52E61">
        <w:trPr>
          <w:trHeight w:val="409"/>
          <w:jc w:val="center"/>
        </w:trPr>
        <w:tc>
          <w:tcPr>
            <w:tcW w:w="0" w:type="auto"/>
            <w:shd w:val="clear" w:color="auto" w:fill="EEECE1" w:themeFill="background2"/>
            <w:vAlign w:val="center"/>
          </w:tcPr>
          <w:p w:rsidR="0083358B" w:rsidRPr="009919F9" w:rsidRDefault="0083358B" w:rsidP="00A52E61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9919F9">
              <w:rPr>
                <w:rFonts w:eastAsiaTheme="minorEastAsia" w:hint="eastAsia"/>
                <w:b/>
                <w:lang w:eastAsia="zh-CN"/>
              </w:rPr>
              <w:t>DL power control</w:t>
            </w:r>
          </w:p>
        </w:tc>
        <w:tc>
          <w:tcPr>
            <w:tcW w:w="0" w:type="auto"/>
            <w:vAlign w:val="center"/>
          </w:tcPr>
          <w:p w:rsidR="0083358B" w:rsidRPr="009919F9" w:rsidRDefault="0083358B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>No</w:t>
            </w:r>
          </w:p>
        </w:tc>
        <w:tc>
          <w:tcPr>
            <w:tcW w:w="0" w:type="auto"/>
            <w:vAlign w:val="center"/>
          </w:tcPr>
          <w:p w:rsidR="0083358B" w:rsidRPr="009919F9" w:rsidRDefault="003A6255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>No</w:t>
            </w:r>
          </w:p>
        </w:tc>
        <w:tc>
          <w:tcPr>
            <w:tcW w:w="0" w:type="auto"/>
            <w:vAlign w:val="center"/>
          </w:tcPr>
          <w:p w:rsidR="0083358B" w:rsidRPr="009919F9" w:rsidRDefault="003A6255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>No</w:t>
            </w:r>
          </w:p>
        </w:tc>
      </w:tr>
      <w:tr w:rsidR="0083358B" w:rsidRPr="009919F9" w:rsidTr="00A52E61">
        <w:trPr>
          <w:trHeight w:val="418"/>
          <w:jc w:val="center"/>
        </w:trPr>
        <w:tc>
          <w:tcPr>
            <w:tcW w:w="0" w:type="auto"/>
            <w:shd w:val="clear" w:color="auto" w:fill="EEECE1" w:themeFill="background2"/>
            <w:vAlign w:val="center"/>
          </w:tcPr>
          <w:p w:rsidR="0083358B" w:rsidRPr="009919F9" w:rsidRDefault="0083358B" w:rsidP="00A52E61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9919F9">
              <w:rPr>
                <w:rFonts w:eastAsiaTheme="minorEastAsia" w:hint="eastAsia"/>
                <w:b/>
                <w:lang w:eastAsia="zh-CN"/>
              </w:rPr>
              <w:t>UL power control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3358B" w:rsidRPr="009919F9" w:rsidRDefault="0083358B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="宋体"/>
                <w:lang w:val="en-US" w:eastAsia="zh-CN"/>
              </w:rPr>
              <w:t>U</w:t>
            </w:r>
            <w:r w:rsidRPr="009919F9">
              <w:rPr>
                <w:rFonts w:eastAsia="宋体" w:hint="eastAsia"/>
                <w:lang w:val="en-US" w:eastAsia="zh-CN"/>
              </w:rPr>
              <w:t xml:space="preserve">sing </w:t>
            </w:r>
            <w:r w:rsidRPr="009919F9">
              <w:rPr>
                <w:rFonts w:eastAsia="宋体"/>
                <w:lang w:val="en-US"/>
              </w:rPr>
              <w:t>TR 36.942</w:t>
            </w:r>
            <w:r w:rsidRPr="009919F9">
              <w:rPr>
                <w:rFonts w:eastAsia="宋体" w:hint="eastAsia"/>
                <w:lang w:val="en-US" w:eastAsia="zh-CN"/>
              </w:rPr>
              <w:t xml:space="preserve"> [2] as starting point, and further evaluate whether the parameter sets are applicable for &gt;6GHz</w:t>
            </w:r>
          </w:p>
        </w:tc>
        <w:tc>
          <w:tcPr>
            <w:tcW w:w="0" w:type="auto"/>
            <w:vAlign w:val="center"/>
          </w:tcPr>
          <w:p w:rsidR="0083358B" w:rsidRPr="009919F9" w:rsidRDefault="003A6255" w:rsidP="00A52E61">
            <w:pPr>
              <w:jc w:val="center"/>
              <w:rPr>
                <w:rFonts w:eastAsia="宋体"/>
                <w:lang w:val="en-US" w:eastAsia="zh-CN"/>
              </w:rPr>
            </w:pPr>
            <w:r w:rsidRPr="009919F9">
              <w:rPr>
                <w:rFonts w:eastAsia="宋体"/>
                <w:lang w:val="en-US" w:eastAsia="zh-CN"/>
              </w:rPr>
              <w:t>U</w:t>
            </w:r>
            <w:r w:rsidRPr="009919F9">
              <w:rPr>
                <w:rFonts w:eastAsia="宋体" w:hint="eastAsia"/>
                <w:lang w:val="en-US" w:eastAsia="zh-CN"/>
              </w:rPr>
              <w:t xml:space="preserve">sing </w:t>
            </w:r>
            <w:r w:rsidRPr="009919F9">
              <w:rPr>
                <w:rFonts w:eastAsia="宋体"/>
                <w:lang w:val="en-US"/>
              </w:rPr>
              <w:t>TR 36.942</w:t>
            </w:r>
            <w:r w:rsidRPr="009919F9">
              <w:rPr>
                <w:rFonts w:eastAsia="宋体" w:hint="eastAsia"/>
                <w:lang w:val="en-US" w:eastAsia="zh-CN"/>
              </w:rPr>
              <w:t xml:space="preserve"> [2] as starting point, and further evaluate whether the parameter sets are applicable for &gt;6GHz</w:t>
            </w:r>
          </w:p>
        </w:tc>
        <w:tc>
          <w:tcPr>
            <w:tcW w:w="0" w:type="auto"/>
            <w:vAlign w:val="center"/>
          </w:tcPr>
          <w:p w:rsidR="0083358B" w:rsidRPr="009919F9" w:rsidRDefault="003A6255" w:rsidP="00A52E61">
            <w:pPr>
              <w:jc w:val="center"/>
              <w:rPr>
                <w:rFonts w:eastAsia="宋体"/>
                <w:lang w:val="en-US" w:eastAsia="zh-CN"/>
              </w:rPr>
            </w:pPr>
            <w:r w:rsidRPr="009919F9">
              <w:rPr>
                <w:rFonts w:eastAsia="宋体"/>
                <w:lang w:val="en-US" w:eastAsia="zh-CN"/>
              </w:rPr>
              <w:t>U</w:t>
            </w:r>
            <w:r w:rsidRPr="009919F9">
              <w:rPr>
                <w:rFonts w:eastAsia="宋体" w:hint="eastAsia"/>
                <w:lang w:val="en-US" w:eastAsia="zh-CN"/>
              </w:rPr>
              <w:t xml:space="preserve">sing </w:t>
            </w:r>
            <w:r w:rsidRPr="009919F9">
              <w:rPr>
                <w:rFonts w:eastAsia="宋体"/>
                <w:lang w:val="en-US"/>
              </w:rPr>
              <w:t>TR 36.942</w:t>
            </w:r>
            <w:r w:rsidRPr="009919F9">
              <w:rPr>
                <w:rFonts w:eastAsia="宋体" w:hint="eastAsia"/>
                <w:lang w:val="en-US" w:eastAsia="zh-CN"/>
              </w:rPr>
              <w:t xml:space="preserve"> [2] as starting point, and further evaluate whether the parameter sets are applicable for &gt;6GHz</w:t>
            </w:r>
          </w:p>
        </w:tc>
      </w:tr>
      <w:tr w:rsidR="003A6255" w:rsidRPr="009919F9" w:rsidTr="00A52E61">
        <w:trPr>
          <w:trHeight w:val="418"/>
          <w:jc w:val="center"/>
        </w:trPr>
        <w:tc>
          <w:tcPr>
            <w:tcW w:w="0" w:type="auto"/>
            <w:shd w:val="clear" w:color="auto" w:fill="EEECE1" w:themeFill="background2"/>
            <w:vAlign w:val="center"/>
          </w:tcPr>
          <w:p w:rsidR="003A6255" w:rsidRPr="009919F9" w:rsidRDefault="003A6255" w:rsidP="00A52E61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9919F9">
              <w:rPr>
                <w:rFonts w:eastAsiaTheme="minorEastAsia" w:hint="eastAsia"/>
                <w:b/>
                <w:lang w:eastAsia="zh-CN"/>
              </w:rPr>
              <w:t>Victim system location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A6255" w:rsidRPr="009919F9" w:rsidRDefault="003A6255" w:rsidP="00A52E61">
            <w:pPr>
              <w:jc w:val="center"/>
              <w:rPr>
                <w:rFonts w:eastAsia="宋体"/>
                <w:lang w:val="en-US" w:eastAsia="zh-CN"/>
              </w:rPr>
            </w:pPr>
            <w:r w:rsidRPr="009919F9">
              <w:rPr>
                <w:rFonts w:eastAsia="宋体" w:hint="eastAsia"/>
                <w:lang w:val="en-US" w:eastAsia="zh-CN"/>
              </w:rPr>
              <w:t>Uncoordinated</w:t>
            </w:r>
          </w:p>
        </w:tc>
        <w:tc>
          <w:tcPr>
            <w:tcW w:w="0" w:type="auto"/>
            <w:vAlign w:val="center"/>
          </w:tcPr>
          <w:p w:rsidR="003A6255" w:rsidRPr="009919F9" w:rsidRDefault="003A6255" w:rsidP="00A52E61">
            <w:pPr>
              <w:jc w:val="center"/>
              <w:rPr>
                <w:rFonts w:eastAsia="宋体"/>
                <w:lang w:val="en-US" w:eastAsia="zh-CN"/>
              </w:rPr>
            </w:pPr>
            <w:r w:rsidRPr="009919F9">
              <w:rPr>
                <w:rFonts w:eastAsia="宋体" w:hint="eastAsia"/>
                <w:lang w:val="en-US" w:eastAsia="zh-CN"/>
              </w:rPr>
              <w:t>Uncoordinated</w:t>
            </w:r>
          </w:p>
        </w:tc>
        <w:tc>
          <w:tcPr>
            <w:tcW w:w="0" w:type="auto"/>
            <w:vAlign w:val="center"/>
          </w:tcPr>
          <w:p w:rsidR="003A6255" w:rsidRPr="009919F9" w:rsidRDefault="003A6255" w:rsidP="00A52E61">
            <w:pPr>
              <w:jc w:val="center"/>
              <w:rPr>
                <w:rFonts w:eastAsia="宋体"/>
                <w:lang w:val="en-US" w:eastAsia="zh-CN"/>
              </w:rPr>
            </w:pPr>
            <w:r w:rsidRPr="009919F9">
              <w:rPr>
                <w:rFonts w:eastAsia="宋体" w:hint="eastAsia"/>
                <w:lang w:val="en-US" w:eastAsia="zh-CN"/>
              </w:rPr>
              <w:t>Uncoordinated</w:t>
            </w:r>
          </w:p>
        </w:tc>
      </w:tr>
      <w:tr w:rsidR="003A6255" w:rsidRPr="009919F9" w:rsidTr="00A52E61">
        <w:trPr>
          <w:trHeight w:val="418"/>
          <w:jc w:val="center"/>
        </w:trPr>
        <w:tc>
          <w:tcPr>
            <w:tcW w:w="0" w:type="auto"/>
            <w:shd w:val="clear" w:color="auto" w:fill="EEECE1" w:themeFill="background2"/>
            <w:vAlign w:val="center"/>
          </w:tcPr>
          <w:p w:rsidR="003A6255" w:rsidRPr="009919F9" w:rsidRDefault="007B42AD" w:rsidP="00A52E61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9919F9">
              <w:rPr>
                <w:rFonts w:eastAsiaTheme="minorEastAsia" w:hint="eastAsia"/>
                <w:b/>
                <w:lang w:eastAsia="zh-CN"/>
              </w:rPr>
              <w:t>No.</w:t>
            </w:r>
            <w:r w:rsidR="003A6255" w:rsidRPr="009919F9">
              <w:rPr>
                <w:rFonts w:eastAsiaTheme="minorEastAsia" w:hint="eastAsia"/>
                <w:b/>
                <w:lang w:eastAsia="zh-CN"/>
              </w:rPr>
              <w:t xml:space="preserve"> of UEs per cell</w:t>
            </w:r>
            <w:r w:rsidRPr="009919F9">
              <w:rPr>
                <w:rFonts w:eastAsiaTheme="minorEastAsia" w:hint="eastAsia"/>
                <w:b/>
                <w:lang w:eastAsia="zh-CN"/>
              </w:rPr>
              <w:t xml:space="preserve"> (DL)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A6255" w:rsidRPr="009919F9" w:rsidRDefault="003A6255" w:rsidP="00A52E61">
            <w:pPr>
              <w:jc w:val="center"/>
              <w:rPr>
                <w:rFonts w:eastAsia="宋体"/>
                <w:lang w:eastAsia="zh-CN"/>
              </w:rPr>
            </w:pPr>
            <w:r w:rsidRPr="009919F9">
              <w:rPr>
                <w:rFonts w:eastAsia="宋体" w:hint="eastAsia"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 w:rsidR="003A6255" w:rsidRPr="009919F9" w:rsidRDefault="003A6255" w:rsidP="00A52E61">
            <w:pPr>
              <w:jc w:val="center"/>
              <w:rPr>
                <w:rFonts w:eastAsia="宋体"/>
                <w:lang w:val="en-US" w:eastAsia="zh-CN"/>
              </w:rPr>
            </w:pPr>
            <w:r w:rsidRPr="009919F9">
              <w:rPr>
                <w:rFonts w:eastAsia="宋体" w:hint="eastAsia"/>
                <w:lang w:val="en-US" w:eastAsia="zh-CN"/>
              </w:rPr>
              <w:t>10</w:t>
            </w:r>
          </w:p>
        </w:tc>
        <w:tc>
          <w:tcPr>
            <w:tcW w:w="0" w:type="auto"/>
            <w:vAlign w:val="center"/>
          </w:tcPr>
          <w:p w:rsidR="003A6255" w:rsidRPr="009919F9" w:rsidRDefault="003A6255" w:rsidP="00A52E61">
            <w:pPr>
              <w:jc w:val="center"/>
              <w:rPr>
                <w:rFonts w:eastAsia="宋体"/>
                <w:lang w:val="en-US" w:eastAsia="zh-CN"/>
              </w:rPr>
            </w:pPr>
            <w:r w:rsidRPr="009919F9">
              <w:rPr>
                <w:rFonts w:eastAsia="宋体" w:hint="eastAsia"/>
                <w:lang w:val="en-US" w:eastAsia="zh-CN"/>
              </w:rPr>
              <w:t>10</w:t>
            </w:r>
          </w:p>
        </w:tc>
      </w:tr>
      <w:tr w:rsidR="007B42AD" w:rsidRPr="009919F9" w:rsidTr="00A52E61">
        <w:trPr>
          <w:trHeight w:val="418"/>
          <w:jc w:val="center"/>
        </w:trPr>
        <w:tc>
          <w:tcPr>
            <w:tcW w:w="0" w:type="auto"/>
            <w:shd w:val="clear" w:color="auto" w:fill="EEECE1" w:themeFill="background2"/>
            <w:vAlign w:val="center"/>
          </w:tcPr>
          <w:p w:rsidR="007B42AD" w:rsidRPr="009919F9" w:rsidRDefault="007B42AD" w:rsidP="00A52E61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9919F9">
              <w:rPr>
                <w:rFonts w:eastAsiaTheme="minorEastAsia" w:hint="eastAsia"/>
                <w:b/>
                <w:lang w:eastAsia="zh-CN"/>
              </w:rPr>
              <w:t>No. of UEs per cell (UL)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B42AD" w:rsidRPr="009919F9" w:rsidRDefault="007B42AD" w:rsidP="00A52E61">
            <w:pPr>
              <w:jc w:val="center"/>
              <w:rPr>
                <w:rFonts w:eastAsia="宋体"/>
                <w:lang w:eastAsia="zh-CN"/>
              </w:rPr>
            </w:pPr>
            <w:r w:rsidRPr="009919F9">
              <w:rPr>
                <w:rFonts w:eastAsia="宋体" w:hint="eastAsia"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 w:rsidR="007B42AD" w:rsidRPr="009919F9" w:rsidRDefault="007B42AD" w:rsidP="00A52E61">
            <w:pPr>
              <w:jc w:val="center"/>
              <w:rPr>
                <w:rFonts w:eastAsia="宋体"/>
                <w:lang w:val="en-US" w:eastAsia="zh-CN"/>
              </w:rPr>
            </w:pPr>
            <w:r w:rsidRPr="009919F9">
              <w:rPr>
                <w:rFonts w:eastAsia="宋体" w:hint="eastAsia"/>
                <w:lang w:val="en-US" w:eastAsia="zh-CN"/>
              </w:rPr>
              <w:t>10</w:t>
            </w:r>
          </w:p>
        </w:tc>
        <w:tc>
          <w:tcPr>
            <w:tcW w:w="0" w:type="auto"/>
            <w:vAlign w:val="center"/>
          </w:tcPr>
          <w:p w:rsidR="007B42AD" w:rsidRPr="009919F9" w:rsidRDefault="007B42AD" w:rsidP="00A52E61">
            <w:pPr>
              <w:jc w:val="center"/>
              <w:rPr>
                <w:rFonts w:eastAsia="宋体"/>
                <w:lang w:val="en-US" w:eastAsia="zh-CN"/>
              </w:rPr>
            </w:pPr>
            <w:r w:rsidRPr="009919F9">
              <w:rPr>
                <w:rFonts w:eastAsia="宋体" w:hint="eastAsia"/>
                <w:lang w:val="en-US" w:eastAsia="zh-CN"/>
              </w:rPr>
              <w:t>10</w:t>
            </w:r>
          </w:p>
        </w:tc>
      </w:tr>
      <w:tr w:rsidR="007B42AD" w:rsidRPr="009919F9" w:rsidTr="00CF7984">
        <w:trPr>
          <w:trHeight w:val="418"/>
          <w:jc w:val="center"/>
        </w:trPr>
        <w:tc>
          <w:tcPr>
            <w:tcW w:w="0" w:type="auto"/>
            <w:shd w:val="clear" w:color="auto" w:fill="EEECE1" w:themeFill="background2"/>
            <w:vAlign w:val="center"/>
          </w:tcPr>
          <w:p w:rsidR="007B42AD" w:rsidRPr="009919F9" w:rsidRDefault="007B42AD" w:rsidP="00A52E61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9919F9">
              <w:rPr>
                <w:rFonts w:eastAsiaTheme="minorEastAsia" w:hint="eastAsia"/>
                <w:b/>
                <w:lang w:eastAsia="zh-CN"/>
              </w:rPr>
              <w:t>Penetration loss for O-2-I UE</w:t>
            </w:r>
          </w:p>
        </w:tc>
        <w:tc>
          <w:tcPr>
            <w:tcW w:w="0" w:type="auto"/>
            <w:vAlign w:val="center"/>
          </w:tcPr>
          <w:p w:rsidR="007B42AD" w:rsidRPr="009919F9" w:rsidRDefault="007B42AD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>50% low loss, 50% high loss</w:t>
            </w:r>
            <w:r w:rsidR="008D3DD8" w:rsidRPr="009919F9">
              <w:rPr>
                <w:rFonts w:eastAsiaTheme="minorEastAsia" w:hint="eastAsia"/>
                <w:lang w:eastAsia="zh-CN"/>
              </w:rPr>
              <w:t xml:space="preserve"> (80% indoor UE)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B42AD" w:rsidRPr="009919F9" w:rsidRDefault="007B42AD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>50% low loss, 50% high loss</w:t>
            </w:r>
          </w:p>
          <w:p w:rsidR="008D3DD8" w:rsidRPr="009919F9" w:rsidRDefault="008D3DD8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>(80% indoor UE)</w:t>
            </w:r>
          </w:p>
        </w:tc>
        <w:tc>
          <w:tcPr>
            <w:tcW w:w="0" w:type="auto"/>
            <w:vAlign w:val="center"/>
          </w:tcPr>
          <w:p w:rsidR="007B42AD" w:rsidRPr="009919F9" w:rsidRDefault="007B42AD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7B42AD" w:rsidRPr="009919F9" w:rsidTr="00A52E61">
        <w:trPr>
          <w:trHeight w:val="418"/>
          <w:jc w:val="center"/>
        </w:trPr>
        <w:tc>
          <w:tcPr>
            <w:tcW w:w="0" w:type="auto"/>
            <w:shd w:val="clear" w:color="auto" w:fill="EEECE1" w:themeFill="background2"/>
            <w:vAlign w:val="center"/>
          </w:tcPr>
          <w:p w:rsidR="007B42AD" w:rsidRPr="009919F9" w:rsidRDefault="007B42AD" w:rsidP="00A52E61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9919F9">
              <w:rPr>
                <w:rFonts w:eastAsiaTheme="minorEastAsia" w:hint="eastAsia"/>
                <w:b/>
                <w:lang w:eastAsia="zh-CN"/>
              </w:rPr>
              <w:t>Shadowing fading standard deviation</w:t>
            </w:r>
          </w:p>
        </w:tc>
        <w:tc>
          <w:tcPr>
            <w:tcW w:w="0" w:type="auto"/>
            <w:vAlign w:val="center"/>
          </w:tcPr>
          <w:p w:rsidR="007B42AD" w:rsidRPr="009919F9" w:rsidRDefault="007B42AD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>The same as TR 38.900 [4], described in section 2.2</w:t>
            </w:r>
          </w:p>
        </w:tc>
        <w:tc>
          <w:tcPr>
            <w:tcW w:w="0" w:type="auto"/>
            <w:vAlign w:val="center"/>
          </w:tcPr>
          <w:p w:rsidR="007B42AD" w:rsidRPr="009919F9" w:rsidRDefault="007B42AD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>The same as TR 38.900 [4], described in section 2.2</w:t>
            </w:r>
          </w:p>
        </w:tc>
        <w:tc>
          <w:tcPr>
            <w:tcW w:w="0" w:type="auto"/>
            <w:vAlign w:val="center"/>
          </w:tcPr>
          <w:p w:rsidR="007B42AD" w:rsidRPr="009919F9" w:rsidRDefault="007B42AD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>The same as TR 38.900 [4], described in section 2.2</w:t>
            </w:r>
          </w:p>
        </w:tc>
      </w:tr>
      <w:tr w:rsidR="007B42AD" w:rsidRPr="009919F9" w:rsidTr="00CF7984">
        <w:trPr>
          <w:trHeight w:val="418"/>
          <w:jc w:val="center"/>
        </w:trPr>
        <w:tc>
          <w:tcPr>
            <w:tcW w:w="0" w:type="auto"/>
            <w:shd w:val="clear" w:color="auto" w:fill="EEECE1" w:themeFill="background2"/>
            <w:vAlign w:val="center"/>
          </w:tcPr>
          <w:p w:rsidR="007B42AD" w:rsidRPr="009919F9" w:rsidRDefault="007B42AD" w:rsidP="00A52E61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9919F9">
              <w:rPr>
                <w:rFonts w:eastAsiaTheme="minorEastAsia" w:hint="eastAsia"/>
                <w:b/>
                <w:lang w:eastAsia="zh-CN"/>
              </w:rPr>
              <w:t>Shadowing correlation</w:t>
            </w:r>
          </w:p>
        </w:tc>
        <w:tc>
          <w:tcPr>
            <w:tcW w:w="0" w:type="auto"/>
            <w:vAlign w:val="center"/>
          </w:tcPr>
          <w:p w:rsidR="007B42AD" w:rsidRPr="009919F9" w:rsidRDefault="007B42AD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>Between cells: 0.5;</w:t>
            </w:r>
          </w:p>
          <w:p w:rsidR="007B42AD" w:rsidRPr="009919F9" w:rsidRDefault="007B42AD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>Between sites:1.0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B42AD" w:rsidRPr="009919F9" w:rsidRDefault="00CF7984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>FFS</w:t>
            </w:r>
          </w:p>
        </w:tc>
        <w:tc>
          <w:tcPr>
            <w:tcW w:w="0" w:type="auto"/>
            <w:vAlign w:val="center"/>
          </w:tcPr>
          <w:p w:rsidR="007B42AD" w:rsidRPr="009919F9" w:rsidRDefault="007B42AD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>No</w:t>
            </w:r>
          </w:p>
        </w:tc>
      </w:tr>
      <w:tr w:rsidR="007B42AD" w:rsidRPr="009919F9" w:rsidTr="00A52E61">
        <w:trPr>
          <w:trHeight w:val="418"/>
          <w:jc w:val="center"/>
        </w:trPr>
        <w:tc>
          <w:tcPr>
            <w:tcW w:w="0" w:type="auto"/>
            <w:shd w:val="clear" w:color="auto" w:fill="EEECE1" w:themeFill="background2"/>
            <w:vAlign w:val="center"/>
          </w:tcPr>
          <w:p w:rsidR="007B42AD" w:rsidRPr="009919F9" w:rsidRDefault="007B42AD" w:rsidP="00A52E61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9919F9">
              <w:rPr>
                <w:rFonts w:eastAsiaTheme="minorEastAsia" w:hint="eastAsia"/>
                <w:b/>
                <w:lang w:eastAsia="zh-CN"/>
              </w:rPr>
              <w:t>Path-loss model</w:t>
            </w:r>
          </w:p>
        </w:tc>
        <w:tc>
          <w:tcPr>
            <w:tcW w:w="0" w:type="auto"/>
            <w:vAlign w:val="center"/>
          </w:tcPr>
          <w:p w:rsidR="007B42AD" w:rsidRPr="009919F9" w:rsidRDefault="007B42AD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>The same as TR 38.900 [4], described in section 2.2</w:t>
            </w:r>
          </w:p>
        </w:tc>
        <w:tc>
          <w:tcPr>
            <w:tcW w:w="0" w:type="auto"/>
            <w:vAlign w:val="center"/>
          </w:tcPr>
          <w:p w:rsidR="007B42AD" w:rsidRPr="009919F9" w:rsidRDefault="007B42AD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>The same as TR 38.900 [4], described in section 2.2</w:t>
            </w:r>
          </w:p>
        </w:tc>
        <w:tc>
          <w:tcPr>
            <w:tcW w:w="0" w:type="auto"/>
            <w:vAlign w:val="center"/>
          </w:tcPr>
          <w:p w:rsidR="007B42AD" w:rsidRPr="009919F9" w:rsidRDefault="007B42AD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>The same as TR 38.900 [4], described in section 2.2</w:t>
            </w:r>
          </w:p>
        </w:tc>
      </w:tr>
      <w:tr w:rsidR="007B42AD" w:rsidRPr="009919F9" w:rsidTr="00CF7984">
        <w:trPr>
          <w:trHeight w:val="418"/>
          <w:jc w:val="center"/>
        </w:trPr>
        <w:tc>
          <w:tcPr>
            <w:tcW w:w="0" w:type="auto"/>
            <w:shd w:val="clear" w:color="auto" w:fill="EEECE1" w:themeFill="background2"/>
            <w:vAlign w:val="center"/>
          </w:tcPr>
          <w:p w:rsidR="007B42AD" w:rsidRPr="009919F9" w:rsidRDefault="007B42AD" w:rsidP="00A52E61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9919F9">
              <w:rPr>
                <w:rFonts w:eastAsiaTheme="minorEastAsia" w:hint="eastAsia"/>
                <w:b/>
                <w:lang w:eastAsia="zh-CN"/>
              </w:rPr>
              <w:t>Minimum coupling loss</w:t>
            </w:r>
          </w:p>
        </w:tc>
        <w:tc>
          <w:tcPr>
            <w:tcW w:w="0" w:type="auto"/>
            <w:vAlign w:val="center"/>
          </w:tcPr>
          <w:p w:rsidR="007B42AD" w:rsidRPr="009919F9" w:rsidRDefault="007B42AD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 xml:space="preserve">70 dB as a starting </w:t>
            </w:r>
            <w:r w:rsidRPr="009919F9">
              <w:rPr>
                <w:rFonts w:eastAsiaTheme="minorEastAsia"/>
                <w:lang w:eastAsia="zh-CN"/>
              </w:rPr>
              <w:t>point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B42AD" w:rsidRPr="009919F9" w:rsidRDefault="00CF7984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>53</w:t>
            </w:r>
            <w:r w:rsidRPr="009919F9">
              <w:rPr>
                <w:rFonts w:eastAsiaTheme="minorEastAsia"/>
                <w:lang w:eastAsia="zh-CN"/>
              </w:rPr>
              <w:t>Db</w:t>
            </w:r>
            <w:r w:rsidRPr="009919F9">
              <w:rPr>
                <w:rFonts w:eastAsiaTheme="minorEastAsia" w:hint="eastAsia"/>
                <w:lang w:eastAsia="zh-CN"/>
              </w:rPr>
              <w:t xml:space="preserve"> as a starting </w:t>
            </w:r>
            <w:r w:rsidRPr="009919F9">
              <w:rPr>
                <w:rFonts w:eastAsiaTheme="minorEastAsia"/>
                <w:lang w:eastAsia="zh-CN"/>
              </w:rPr>
              <w:t>point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B42AD" w:rsidRPr="009919F9" w:rsidRDefault="00CF7984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 xml:space="preserve">45dB as a starting </w:t>
            </w:r>
            <w:r w:rsidRPr="009919F9">
              <w:rPr>
                <w:rFonts w:eastAsiaTheme="minorEastAsia"/>
                <w:lang w:eastAsia="zh-CN"/>
              </w:rPr>
              <w:t>point</w:t>
            </w:r>
          </w:p>
        </w:tc>
      </w:tr>
      <w:tr w:rsidR="007B42AD" w:rsidRPr="009919F9" w:rsidTr="00CF7984">
        <w:trPr>
          <w:trHeight w:val="418"/>
          <w:jc w:val="center"/>
        </w:trPr>
        <w:tc>
          <w:tcPr>
            <w:tcW w:w="0" w:type="auto"/>
            <w:shd w:val="clear" w:color="auto" w:fill="EEECE1" w:themeFill="background2"/>
            <w:vAlign w:val="center"/>
          </w:tcPr>
          <w:p w:rsidR="007B42AD" w:rsidRPr="009919F9" w:rsidRDefault="007B42AD" w:rsidP="00A52E61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9919F9">
              <w:rPr>
                <w:rFonts w:eastAsiaTheme="minorEastAsia" w:hint="eastAsia"/>
                <w:b/>
                <w:lang w:eastAsia="zh-CN"/>
              </w:rPr>
              <w:t>Handover margin</w:t>
            </w:r>
          </w:p>
        </w:tc>
        <w:tc>
          <w:tcPr>
            <w:tcW w:w="0" w:type="auto"/>
            <w:vAlign w:val="center"/>
          </w:tcPr>
          <w:p w:rsidR="007B42AD" w:rsidRPr="009919F9" w:rsidRDefault="007B42AD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>0 dB for calibration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B42AD" w:rsidRPr="009919F9" w:rsidRDefault="00CF7984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>0 dB for calibration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B42AD" w:rsidRPr="009919F9" w:rsidRDefault="00CF7984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>0 dB for calibration</w:t>
            </w:r>
          </w:p>
        </w:tc>
      </w:tr>
      <w:tr w:rsidR="007B42AD" w:rsidRPr="009919F9" w:rsidTr="00A52E61">
        <w:tblPrEx>
          <w:jc w:val="left"/>
        </w:tblPrEx>
        <w:tc>
          <w:tcPr>
            <w:tcW w:w="0" w:type="auto"/>
            <w:shd w:val="clear" w:color="auto" w:fill="EEECE1" w:themeFill="background2"/>
            <w:vAlign w:val="center"/>
          </w:tcPr>
          <w:p w:rsidR="007B42AD" w:rsidRPr="009919F9" w:rsidRDefault="007B42AD" w:rsidP="00A52E61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9919F9">
              <w:rPr>
                <w:rFonts w:eastAsiaTheme="minorEastAsia" w:hint="eastAsia"/>
                <w:b/>
                <w:lang w:eastAsia="zh-CN"/>
              </w:rPr>
              <w:t>Maximum Tx power</w:t>
            </w:r>
          </w:p>
        </w:tc>
        <w:tc>
          <w:tcPr>
            <w:tcW w:w="0" w:type="auto"/>
            <w:vAlign w:val="center"/>
          </w:tcPr>
          <w:p w:rsidR="007B42AD" w:rsidRPr="009919F9" w:rsidRDefault="00DB48CB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>BS: 46</w:t>
            </w:r>
            <w:r w:rsidR="007B42AD" w:rsidRPr="009919F9">
              <w:rPr>
                <w:rFonts w:eastAsiaTheme="minorEastAsia" w:hint="eastAsia"/>
                <w:lang w:eastAsia="zh-CN"/>
              </w:rPr>
              <w:t>dBm</w:t>
            </w:r>
          </w:p>
          <w:p w:rsidR="00DB48CB" w:rsidRPr="009919F9" w:rsidRDefault="00DB48CB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>UE: 23dBm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B42AD" w:rsidRPr="009919F9" w:rsidRDefault="00DB48CB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>BS: 33</w:t>
            </w:r>
            <w:r w:rsidR="007B42AD" w:rsidRPr="009919F9">
              <w:rPr>
                <w:rFonts w:eastAsiaTheme="minorEastAsia" w:hint="eastAsia"/>
                <w:lang w:eastAsia="zh-CN"/>
              </w:rPr>
              <w:t>dBm</w:t>
            </w:r>
          </w:p>
          <w:p w:rsidR="00DB48CB" w:rsidRPr="009919F9" w:rsidRDefault="00DB48CB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>UE: 23dBm</w:t>
            </w:r>
          </w:p>
        </w:tc>
        <w:tc>
          <w:tcPr>
            <w:tcW w:w="0" w:type="auto"/>
            <w:vAlign w:val="center"/>
          </w:tcPr>
          <w:p w:rsidR="007B42AD" w:rsidRPr="009919F9" w:rsidRDefault="00DB48CB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>BS: 23dBm</w:t>
            </w:r>
          </w:p>
          <w:p w:rsidR="00DB48CB" w:rsidRPr="009919F9" w:rsidRDefault="00DB48CB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>UE: 23dBm</w:t>
            </w:r>
          </w:p>
        </w:tc>
      </w:tr>
      <w:tr w:rsidR="00DB48CB" w:rsidRPr="009919F9" w:rsidTr="00CF7984">
        <w:tblPrEx>
          <w:jc w:val="left"/>
        </w:tblPrEx>
        <w:tc>
          <w:tcPr>
            <w:tcW w:w="0" w:type="auto"/>
            <w:shd w:val="clear" w:color="auto" w:fill="EEECE1" w:themeFill="background2"/>
            <w:vAlign w:val="center"/>
          </w:tcPr>
          <w:p w:rsidR="00DB48CB" w:rsidRPr="009919F9" w:rsidRDefault="00DB48CB" w:rsidP="00A52E61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9919F9">
              <w:rPr>
                <w:rFonts w:eastAsiaTheme="minorEastAsia" w:hint="eastAsia"/>
                <w:b/>
                <w:lang w:eastAsia="zh-CN"/>
              </w:rPr>
              <w:t>Antenna height</w:t>
            </w:r>
          </w:p>
        </w:tc>
        <w:tc>
          <w:tcPr>
            <w:tcW w:w="0" w:type="auto"/>
            <w:vAlign w:val="center"/>
          </w:tcPr>
          <w:p w:rsidR="00DB48CB" w:rsidRPr="009919F9" w:rsidRDefault="00DB48CB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>BS: 25m</w:t>
            </w:r>
          </w:p>
          <w:p w:rsidR="00DB48CB" w:rsidRPr="009919F9" w:rsidRDefault="00DB48CB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>UE: 1.5m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19F9" w:rsidRDefault="009919F9" w:rsidP="00A52E61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BS: 10m</w:t>
            </w:r>
          </w:p>
          <w:p w:rsidR="00DB48CB" w:rsidRPr="009919F9" w:rsidRDefault="00DB48CB" w:rsidP="00A52E61">
            <w:pPr>
              <w:jc w:val="center"/>
            </w:pPr>
            <w:r w:rsidRPr="009919F9">
              <w:rPr>
                <w:rFonts w:eastAsiaTheme="minorEastAsia" w:hint="eastAsia"/>
                <w:lang w:eastAsia="zh-CN"/>
              </w:rPr>
              <w:t>UE: 1.5m</w:t>
            </w:r>
          </w:p>
        </w:tc>
        <w:tc>
          <w:tcPr>
            <w:tcW w:w="0" w:type="auto"/>
            <w:vAlign w:val="center"/>
          </w:tcPr>
          <w:p w:rsidR="00DB48CB" w:rsidRPr="009919F9" w:rsidRDefault="00DB48CB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>BS: 3m</w:t>
            </w:r>
          </w:p>
          <w:p w:rsidR="00DB48CB" w:rsidRPr="009919F9" w:rsidRDefault="00DB48CB" w:rsidP="00A52E61">
            <w:pPr>
              <w:jc w:val="center"/>
            </w:pPr>
            <w:r w:rsidRPr="009919F9">
              <w:rPr>
                <w:rFonts w:eastAsiaTheme="minorEastAsia" w:hint="eastAsia"/>
                <w:lang w:eastAsia="zh-CN"/>
              </w:rPr>
              <w:t>UE:1.5m</w:t>
            </w:r>
          </w:p>
        </w:tc>
      </w:tr>
      <w:tr w:rsidR="007B42AD" w:rsidRPr="009919F9" w:rsidTr="00CF7984">
        <w:tblPrEx>
          <w:jc w:val="left"/>
        </w:tblPrEx>
        <w:tc>
          <w:tcPr>
            <w:tcW w:w="0" w:type="auto"/>
            <w:shd w:val="clear" w:color="auto" w:fill="EEECE1" w:themeFill="background2"/>
            <w:vAlign w:val="center"/>
          </w:tcPr>
          <w:p w:rsidR="007B42AD" w:rsidRPr="009919F9" w:rsidRDefault="007B42AD" w:rsidP="00A52E61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9919F9">
              <w:rPr>
                <w:rFonts w:eastAsiaTheme="minorEastAsia" w:hint="eastAsia"/>
                <w:b/>
                <w:lang w:eastAsia="zh-CN"/>
              </w:rPr>
              <w:t>Beamforming pattern</w:t>
            </w:r>
          </w:p>
        </w:tc>
        <w:tc>
          <w:tcPr>
            <w:tcW w:w="0" w:type="auto"/>
            <w:vAlign w:val="center"/>
          </w:tcPr>
          <w:p w:rsidR="007B42AD" w:rsidRPr="009919F9" w:rsidRDefault="00DB48CB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 xml:space="preserve">BS: </w:t>
            </w:r>
            <w:r w:rsidR="007B42AD" w:rsidRPr="009919F9">
              <w:rPr>
                <w:rFonts w:eastAsiaTheme="minorEastAsia" w:hint="eastAsia"/>
                <w:lang w:eastAsia="zh-CN"/>
              </w:rPr>
              <w:t>The same as TR 37.842 [3], described in section 2.4</w:t>
            </w:r>
          </w:p>
          <w:p w:rsidR="00DB48CB" w:rsidRPr="009919F9" w:rsidRDefault="00DB48CB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>UE: FFS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B48CB" w:rsidRPr="009919F9" w:rsidRDefault="00DB48CB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>BS: The same as TR 37.842 [3], described in section 2.4</w:t>
            </w:r>
          </w:p>
          <w:p w:rsidR="007B42AD" w:rsidRPr="009919F9" w:rsidRDefault="00DB48CB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>UE: FFS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B48CB" w:rsidRPr="009919F9" w:rsidRDefault="00DB48CB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>BS: The same as TR 37.842 [3], described in section 2.4</w:t>
            </w:r>
          </w:p>
          <w:p w:rsidR="007B42AD" w:rsidRPr="009919F9" w:rsidRDefault="00DB48CB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>UE: FFS</w:t>
            </w:r>
          </w:p>
        </w:tc>
      </w:tr>
      <w:tr w:rsidR="00DB48CB" w:rsidRPr="009919F9" w:rsidTr="00A52E61">
        <w:tblPrEx>
          <w:jc w:val="left"/>
        </w:tblPrEx>
        <w:tc>
          <w:tcPr>
            <w:tcW w:w="0" w:type="auto"/>
            <w:shd w:val="clear" w:color="auto" w:fill="EEECE1" w:themeFill="background2"/>
            <w:vAlign w:val="center"/>
          </w:tcPr>
          <w:p w:rsidR="00DB48CB" w:rsidRPr="009919F9" w:rsidRDefault="00DB48CB" w:rsidP="00A52E61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9919F9">
              <w:rPr>
                <w:rFonts w:eastAsiaTheme="minorEastAsia" w:hint="eastAsia"/>
                <w:b/>
                <w:lang w:eastAsia="zh-CN"/>
              </w:rPr>
              <w:t xml:space="preserve">Number of </w:t>
            </w:r>
            <w:r w:rsidRPr="009919F9">
              <w:rPr>
                <w:rFonts w:eastAsiaTheme="minorEastAsia"/>
                <w:b/>
                <w:lang w:eastAsia="zh-CN"/>
              </w:rPr>
              <w:t>Beamforming</w:t>
            </w:r>
            <w:r w:rsidRPr="009919F9">
              <w:rPr>
                <w:rFonts w:eastAsiaTheme="minorEastAsia" w:hint="eastAsia"/>
                <w:b/>
                <w:lang w:eastAsia="zh-CN"/>
              </w:rPr>
              <w:t xml:space="preserve"> pattern per cell</w:t>
            </w:r>
          </w:p>
        </w:tc>
        <w:tc>
          <w:tcPr>
            <w:tcW w:w="0" w:type="auto"/>
            <w:vAlign w:val="center"/>
          </w:tcPr>
          <w:p w:rsidR="00DB48CB" w:rsidRPr="009919F9" w:rsidRDefault="00DB48CB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>BS: 10</w:t>
            </w:r>
          </w:p>
          <w:p w:rsidR="00DB48CB" w:rsidRPr="009919F9" w:rsidRDefault="00DB48CB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>UE: 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B48CB" w:rsidRPr="009919F9" w:rsidRDefault="00DB48CB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>BS: 10</w:t>
            </w:r>
          </w:p>
          <w:p w:rsidR="00DB48CB" w:rsidRPr="009919F9" w:rsidRDefault="00DB48CB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>UE: 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B48CB" w:rsidRPr="009919F9" w:rsidRDefault="00DB48CB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>BS: 10</w:t>
            </w:r>
          </w:p>
          <w:p w:rsidR="00DB48CB" w:rsidRPr="009919F9" w:rsidRDefault="00DB48CB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>UE: 1</w:t>
            </w:r>
          </w:p>
        </w:tc>
      </w:tr>
      <w:tr w:rsidR="007B42AD" w:rsidRPr="009919F9" w:rsidTr="00CF7984">
        <w:tblPrEx>
          <w:jc w:val="left"/>
        </w:tblPrEx>
        <w:tc>
          <w:tcPr>
            <w:tcW w:w="0" w:type="auto"/>
            <w:shd w:val="clear" w:color="auto" w:fill="EEECE1" w:themeFill="background2"/>
            <w:vAlign w:val="center"/>
          </w:tcPr>
          <w:p w:rsidR="007B42AD" w:rsidRPr="009919F9" w:rsidRDefault="007B42AD" w:rsidP="00A52E61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9919F9">
              <w:rPr>
                <w:rFonts w:eastAsiaTheme="minorEastAsia" w:hint="eastAsia"/>
                <w:b/>
                <w:lang w:eastAsia="zh-CN"/>
              </w:rPr>
              <w:t>Maximum antenna gain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67D2B" w:rsidRPr="009919F9" w:rsidRDefault="00467D2B" w:rsidP="00467D2B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>BS: 8</w:t>
            </w:r>
            <w:r w:rsidRPr="009919F9">
              <w:rPr>
                <w:rFonts w:eastAsiaTheme="minorEastAsia"/>
                <w:lang w:eastAsia="zh-CN"/>
              </w:rPr>
              <w:t>dBi</w:t>
            </w:r>
          </w:p>
          <w:p w:rsidR="007B42AD" w:rsidRPr="009919F9" w:rsidRDefault="00467D2B" w:rsidP="00467D2B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 xml:space="preserve">UE: </w:t>
            </w:r>
            <w:r w:rsidR="00CF7984" w:rsidRPr="009919F9">
              <w:rPr>
                <w:rFonts w:eastAsiaTheme="minorEastAsia" w:hint="eastAsia"/>
                <w:lang w:eastAsia="zh-CN"/>
              </w:rPr>
              <w:t>0</w:t>
            </w:r>
            <w:r w:rsidRPr="009919F9">
              <w:rPr>
                <w:rFonts w:eastAsiaTheme="minorEastAsia" w:hint="eastAsia"/>
                <w:lang w:eastAsia="zh-CN"/>
              </w:rPr>
              <w:t>dBi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F7984" w:rsidRPr="009919F9" w:rsidRDefault="00CF7984" w:rsidP="00CF7984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>BS: 6</w:t>
            </w:r>
            <w:r w:rsidRPr="009919F9">
              <w:rPr>
                <w:rFonts w:eastAsiaTheme="minorEastAsia"/>
                <w:lang w:eastAsia="zh-CN"/>
              </w:rPr>
              <w:t>dBi</w:t>
            </w:r>
          </w:p>
          <w:p w:rsidR="007B42AD" w:rsidRPr="009919F9" w:rsidRDefault="00CF7984" w:rsidP="00CF7984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>UE: 0dBi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F7984" w:rsidRPr="009919F9" w:rsidRDefault="00CF7984" w:rsidP="00CF7984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>BS: 0</w:t>
            </w:r>
            <w:r w:rsidRPr="009919F9">
              <w:rPr>
                <w:rFonts w:eastAsiaTheme="minorEastAsia"/>
                <w:lang w:eastAsia="zh-CN"/>
              </w:rPr>
              <w:t>dBi</w:t>
            </w:r>
          </w:p>
          <w:p w:rsidR="007B42AD" w:rsidRPr="009919F9" w:rsidRDefault="00CF7984" w:rsidP="00CF7984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>UE: 0dBi</w:t>
            </w:r>
          </w:p>
        </w:tc>
      </w:tr>
      <w:tr w:rsidR="00A52E61" w:rsidRPr="009919F9" w:rsidTr="00A52E61">
        <w:tblPrEx>
          <w:jc w:val="left"/>
        </w:tblPrEx>
        <w:tc>
          <w:tcPr>
            <w:tcW w:w="0" w:type="auto"/>
            <w:shd w:val="clear" w:color="auto" w:fill="EEECE1" w:themeFill="background2"/>
            <w:vAlign w:val="center"/>
          </w:tcPr>
          <w:p w:rsidR="00A52E61" w:rsidRPr="009919F9" w:rsidRDefault="00A52E61" w:rsidP="00A52E61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9919F9">
              <w:rPr>
                <w:rFonts w:eastAsiaTheme="minorEastAsia" w:hint="eastAsia"/>
                <w:b/>
                <w:lang w:eastAsia="zh-CN"/>
              </w:rPr>
              <w:t>Noise figure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52E61" w:rsidRPr="009919F9" w:rsidRDefault="00A52E61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t>BS: 8dBm (Take 8dBm as the starting point)</w:t>
            </w:r>
          </w:p>
          <w:p w:rsidR="00A52E61" w:rsidRPr="009919F9" w:rsidRDefault="00A52E61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lastRenderedPageBreak/>
              <w:t>UE: 13dBm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52E61" w:rsidRPr="009919F9" w:rsidRDefault="00A52E61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lastRenderedPageBreak/>
              <w:t>BS: 8dBm (Take 8dBm as the starting point)</w:t>
            </w:r>
          </w:p>
          <w:p w:rsidR="00A52E61" w:rsidRPr="009919F9" w:rsidRDefault="00A52E61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lastRenderedPageBreak/>
              <w:t>UE: 13dBm</w:t>
            </w:r>
          </w:p>
        </w:tc>
        <w:tc>
          <w:tcPr>
            <w:tcW w:w="0" w:type="auto"/>
            <w:vAlign w:val="center"/>
          </w:tcPr>
          <w:p w:rsidR="00A52E61" w:rsidRPr="009919F9" w:rsidRDefault="00A52E61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lastRenderedPageBreak/>
              <w:t>BS: 8dBm (Take 8dBm as the starting point)</w:t>
            </w:r>
          </w:p>
          <w:p w:rsidR="00A52E61" w:rsidRPr="009919F9" w:rsidRDefault="00A52E61" w:rsidP="00A52E61">
            <w:pPr>
              <w:jc w:val="center"/>
              <w:rPr>
                <w:rFonts w:eastAsiaTheme="minorEastAsia"/>
                <w:lang w:eastAsia="zh-CN"/>
              </w:rPr>
            </w:pPr>
            <w:r w:rsidRPr="009919F9">
              <w:rPr>
                <w:rFonts w:eastAsiaTheme="minorEastAsia" w:hint="eastAsia"/>
                <w:lang w:eastAsia="zh-CN"/>
              </w:rPr>
              <w:lastRenderedPageBreak/>
              <w:t>UE: 13dBm</w:t>
            </w:r>
          </w:p>
        </w:tc>
      </w:tr>
    </w:tbl>
    <w:p w:rsidR="00B11722" w:rsidRPr="009919F9" w:rsidRDefault="00B11722" w:rsidP="000F4653">
      <w:pPr>
        <w:rPr>
          <w:rFonts w:eastAsiaTheme="minorEastAsia"/>
          <w:b/>
          <w:lang w:eastAsia="zh-CN"/>
        </w:rPr>
      </w:pPr>
    </w:p>
    <w:p w:rsidR="008D3DD8" w:rsidRPr="009919F9" w:rsidRDefault="008D3DD8" w:rsidP="000F4653">
      <w:pPr>
        <w:rPr>
          <w:rFonts w:eastAsiaTheme="minorEastAsia"/>
          <w:b/>
          <w:lang w:eastAsia="zh-CN"/>
        </w:rPr>
      </w:pPr>
    </w:p>
    <w:p w:rsidR="00107492" w:rsidRPr="009919F9" w:rsidRDefault="00D41B45" w:rsidP="00107492">
      <w:pPr>
        <w:pStyle w:val="3"/>
        <w:spacing w:after="240"/>
        <w:rPr>
          <w:lang w:eastAsia="zh-CN"/>
        </w:rPr>
      </w:pPr>
      <w:r w:rsidRPr="009919F9">
        <w:rPr>
          <w:rFonts w:hint="eastAsia"/>
          <w:lang w:eastAsia="zh-CN"/>
        </w:rPr>
        <w:t>Path-loss model</w:t>
      </w:r>
      <w:r w:rsidR="000F4653" w:rsidRPr="009919F9">
        <w:rPr>
          <w:rFonts w:hint="eastAsia"/>
          <w:lang w:eastAsia="zh-CN"/>
        </w:rPr>
        <w:t xml:space="preserve"> </w:t>
      </w:r>
    </w:p>
    <w:p w:rsidR="000F4653" w:rsidRPr="009919F9" w:rsidRDefault="00173380" w:rsidP="000F4653">
      <w:pPr>
        <w:rPr>
          <w:rFonts w:eastAsiaTheme="minorEastAsia"/>
          <w:lang w:eastAsia="zh-CN"/>
        </w:rPr>
      </w:pPr>
      <w:r w:rsidRPr="009919F9">
        <w:rPr>
          <w:rFonts w:eastAsiaTheme="minorEastAsia" w:hint="eastAsia"/>
          <w:lang w:eastAsia="zh-CN"/>
        </w:rPr>
        <w:t>The</w:t>
      </w:r>
      <w:r w:rsidR="00D41B45" w:rsidRPr="009919F9">
        <w:rPr>
          <w:lang w:eastAsia="zh-CN"/>
        </w:rPr>
        <w:t xml:space="preserve"> </w:t>
      </w:r>
      <w:r w:rsidR="00D41B45" w:rsidRPr="009919F9">
        <w:rPr>
          <w:rFonts w:eastAsiaTheme="minorEastAsia" w:hint="eastAsia"/>
          <w:lang w:eastAsia="zh-CN"/>
        </w:rPr>
        <w:t>path-loss</w:t>
      </w:r>
      <w:r w:rsidR="00D41B45" w:rsidRPr="009919F9">
        <w:rPr>
          <w:lang w:eastAsia="zh-CN"/>
        </w:rPr>
        <w:t xml:space="preserve"> </w:t>
      </w:r>
      <w:r w:rsidR="00D41B45" w:rsidRPr="009919F9">
        <w:rPr>
          <w:rFonts w:eastAsiaTheme="minorEastAsia" w:hint="eastAsia"/>
          <w:lang w:eastAsia="zh-CN"/>
        </w:rPr>
        <w:t xml:space="preserve">models </w:t>
      </w:r>
      <w:r w:rsidR="00475B05" w:rsidRPr="009919F9">
        <w:rPr>
          <w:rFonts w:eastAsiaTheme="minorEastAsia" w:hint="eastAsia"/>
          <w:lang w:eastAsia="zh-CN"/>
        </w:rPr>
        <w:t xml:space="preserve">and LOS probability </w:t>
      </w:r>
      <w:r w:rsidR="00D41B45" w:rsidRPr="009919F9">
        <w:rPr>
          <w:rFonts w:eastAsiaTheme="minorEastAsia" w:hint="eastAsia"/>
          <w:lang w:eastAsia="zh-CN"/>
        </w:rPr>
        <w:t xml:space="preserve">are the same as TR 38.900 [4] </w:t>
      </w:r>
      <w:r w:rsidR="00D41B45" w:rsidRPr="009919F9">
        <w:rPr>
          <w:lang w:eastAsia="zh-CN"/>
        </w:rPr>
        <w:t>and</w:t>
      </w:r>
      <w:r w:rsidR="00D41B45" w:rsidRPr="009919F9">
        <w:rPr>
          <w:rFonts w:eastAsia="SimSun"/>
          <w:iCs/>
          <w:lang w:eastAsia="zh-CN"/>
        </w:rPr>
        <w:t xml:space="preserve"> provided </w:t>
      </w:r>
      <w:r w:rsidR="00475B05" w:rsidRPr="009919F9">
        <w:rPr>
          <w:rFonts w:eastAsiaTheme="minorEastAsia" w:hint="eastAsia"/>
          <w:iCs/>
          <w:lang w:eastAsia="zh-CN"/>
        </w:rPr>
        <w:t xml:space="preserve">in </w:t>
      </w:r>
      <w:r w:rsidR="00D41B45" w:rsidRPr="009919F9">
        <w:rPr>
          <w:lang w:eastAsia="zh-CN"/>
        </w:rPr>
        <w:t>Table 2.</w:t>
      </w:r>
      <w:r w:rsidR="00D41B45" w:rsidRPr="009919F9">
        <w:rPr>
          <w:rFonts w:eastAsiaTheme="minorEastAsia" w:hint="eastAsia"/>
          <w:lang w:eastAsia="zh-CN"/>
        </w:rPr>
        <w:t>2</w:t>
      </w:r>
      <w:r w:rsidR="00D41B45" w:rsidRPr="009919F9">
        <w:rPr>
          <w:lang w:eastAsia="zh-CN"/>
        </w:rPr>
        <w:t>-1</w:t>
      </w:r>
      <w:r w:rsidR="00D41B45" w:rsidRPr="009919F9">
        <w:rPr>
          <w:rFonts w:eastAsiaTheme="minorEastAsia" w:hint="eastAsia"/>
          <w:lang w:eastAsia="zh-CN"/>
        </w:rPr>
        <w:t xml:space="preserve"> </w:t>
      </w:r>
      <w:r w:rsidR="00475B05" w:rsidRPr="009919F9">
        <w:rPr>
          <w:rFonts w:eastAsiaTheme="minorEastAsia" w:hint="eastAsia"/>
          <w:lang w:eastAsia="zh-CN"/>
        </w:rPr>
        <w:t>and Table 2.2-2, respectively</w:t>
      </w:r>
      <w:r w:rsidR="00D41B45" w:rsidRPr="009919F9">
        <w:rPr>
          <w:lang w:eastAsia="zh-CN"/>
        </w:rPr>
        <w:t>.</w:t>
      </w:r>
      <w:r w:rsidRPr="009919F9">
        <w:rPr>
          <w:rFonts w:eastAsiaTheme="minorEastAsia" w:hint="eastAsia"/>
          <w:lang w:eastAsia="zh-CN"/>
        </w:rPr>
        <w:t xml:space="preserve"> </w:t>
      </w:r>
    </w:p>
    <w:p w:rsidR="00D41B45" w:rsidRPr="009919F9" w:rsidRDefault="00D41B45" w:rsidP="00D41B45">
      <w:pPr>
        <w:pStyle w:val="TH"/>
        <w:rPr>
          <w:rFonts w:eastAsiaTheme="minorEastAsia"/>
          <w:lang w:eastAsia="zh-CN"/>
        </w:rPr>
      </w:pPr>
      <w:r w:rsidRPr="009919F9">
        <w:lastRenderedPageBreak/>
        <w:t>Table 2.2-1: Path loss models</w:t>
      </w:r>
      <w:r w:rsidR="002E08D6" w:rsidRPr="009919F9">
        <w:rPr>
          <w:rFonts w:eastAsiaTheme="minorEastAsia" w:hint="eastAsia"/>
          <w:lang w:eastAsia="zh-CN"/>
        </w:rPr>
        <w:t xml:space="preserve"> [4]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6"/>
        <w:gridCol w:w="5856"/>
        <w:gridCol w:w="20"/>
        <w:gridCol w:w="966"/>
        <w:gridCol w:w="1969"/>
      </w:tblGrid>
      <w:tr w:rsidR="00475B05" w:rsidRPr="009919F9" w:rsidTr="00475B05">
        <w:trPr>
          <w:cantSplit/>
          <w:trHeight w:val="146"/>
          <w:jc w:val="center"/>
        </w:trPr>
        <w:tc>
          <w:tcPr>
            <w:tcW w:w="531" w:type="pct"/>
            <w:shd w:val="clear" w:color="auto" w:fill="E0E0E0"/>
            <w:vAlign w:val="center"/>
          </w:tcPr>
          <w:p w:rsidR="00D41B45" w:rsidRPr="009919F9" w:rsidRDefault="00D41B45" w:rsidP="007B42AD">
            <w:pPr>
              <w:pStyle w:val="TAH"/>
            </w:pPr>
            <w:r w:rsidRPr="009919F9">
              <w:t>Scenario</w:t>
            </w:r>
          </w:p>
        </w:tc>
        <w:tc>
          <w:tcPr>
            <w:tcW w:w="2980" w:type="pct"/>
            <w:gridSpan w:val="2"/>
            <w:shd w:val="clear" w:color="auto" w:fill="E0E0E0"/>
            <w:vAlign w:val="center"/>
          </w:tcPr>
          <w:p w:rsidR="00D41B45" w:rsidRPr="009919F9" w:rsidRDefault="00D41B45" w:rsidP="007B42AD">
            <w:pPr>
              <w:pStyle w:val="TAH"/>
              <w:rPr>
                <w:lang w:eastAsia="ko-KR"/>
              </w:rPr>
            </w:pPr>
            <w:r w:rsidRPr="009919F9">
              <w:t xml:space="preserve">Path loss [dB], </w:t>
            </w:r>
            <w:r w:rsidRPr="009919F9">
              <w:rPr>
                <w:i/>
              </w:rPr>
              <w:t>f</w:t>
            </w:r>
            <w:r w:rsidRPr="009919F9">
              <w:rPr>
                <w:rFonts w:hint="eastAsia"/>
                <w:i/>
                <w:vertAlign w:val="subscript"/>
                <w:lang w:eastAsia="ko-KR"/>
              </w:rPr>
              <w:t>c</w:t>
            </w:r>
            <w:r w:rsidRPr="009919F9">
              <w:t xml:space="preserve"> is in GHz and </w:t>
            </w:r>
            <w:r w:rsidRPr="009919F9">
              <w:rPr>
                <w:i/>
                <w:lang w:eastAsia="ko-KR"/>
              </w:rPr>
              <w:t>d</w:t>
            </w:r>
            <w:r w:rsidRPr="009919F9">
              <w:t xml:space="preserve"> is in meters</w:t>
            </w:r>
            <w:r w:rsidRPr="009919F9">
              <w:rPr>
                <w:rFonts w:hint="eastAsia"/>
                <w:lang w:eastAsia="ko-KR"/>
              </w:rPr>
              <w:t xml:space="preserve"> </w:t>
            </w:r>
            <w:r w:rsidRPr="009919F9">
              <w:rPr>
                <w:rFonts w:hint="eastAsia"/>
                <w:vertAlign w:val="superscript"/>
                <w:lang w:eastAsia="ko-KR"/>
              </w:rPr>
              <w:t>(6)</w:t>
            </w:r>
          </w:p>
        </w:tc>
        <w:tc>
          <w:tcPr>
            <w:tcW w:w="490" w:type="pct"/>
            <w:shd w:val="clear" w:color="auto" w:fill="E0E0E0"/>
            <w:vAlign w:val="center"/>
          </w:tcPr>
          <w:p w:rsidR="00D41B45" w:rsidRPr="009919F9" w:rsidRDefault="00D41B45" w:rsidP="007B42AD">
            <w:pPr>
              <w:pStyle w:val="TAH"/>
            </w:pPr>
            <w:r w:rsidRPr="009919F9">
              <w:t xml:space="preserve">Shadow </w:t>
            </w:r>
          </w:p>
          <w:p w:rsidR="00D41B45" w:rsidRPr="009919F9" w:rsidRDefault="00D41B45" w:rsidP="007B42AD">
            <w:pPr>
              <w:pStyle w:val="TAH"/>
            </w:pPr>
            <w:r w:rsidRPr="009919F9">
              <w:t xml:space="preserve">fading </w:t>
            </w:r>
          </w:p>
          <w:p w:rsidR="00D41B45" w:rsidRPr="009919F9" w:rsidRDefault="00D41B45" w:rsidP="007B42AD">
            <w:pPr>
              <w:pStyle w:val="TAH"/>
            </w:pPr>
            <w:r w:rsidRPr="009919F9">
              <w:t>std [dB]</w:t>
            </w:r>
          </w:p>
        </w:tc>
        <w:tc>
          <w:tcPr>
            <w:tcW w:w="1000" w:type="pct"/>
            <w:shd w:val="clear" w:color="auto" w:fill="E0E0E0"/>
            <w:vAlign w:val="center"/>
          </w:tcPr>
          <w:p w:rsidR="00D41B45" w:rsidRPr="009919F9" w:rsidRDefault="00D41B45" w:rsidP="007B42AD">
            <w:pPr>
              <w:pStyle w:val="TAH"/>
            </w:pPr>
            <w:r w:rsidRPr="009919F9">
              <w:t xml:space="preserve">Applicability range, </w:t>
            </w:r>
          </w:p>
          <w:p w:rsidR="00D41B45" w:rsidRPr="009919F9" w:rsidRDefault="00D41B45" w:rsidP="007B42AD">
            <w:pPr>
              <w:pStyle w:val="TAH"/>
            </w:pPr>
            <w:r w:rsidRPr="009919F9">
              <w:t xml:space="preserve">antenna height </w:t>
            </w:r>
          </w:p>
          <w:p w:rsidR="00D41B45" w:rsidRPr="009919F9" w:rsidRDefault="00D41B45" w:rsidP="007B42AD">
            <w:pPr>
              <w:pStyle w:val="TAH"/>
            </w:pPr>
            <w:r w:rsidRPr="009919F9">
              <w:t xml:space="preserve">default values </w:t>
            </w:r>
          </w:p>
        </w:tc>
      </w:tr>
      <w:tr w:rsidR="00D41B45" w:rsidRPr="009919F9" w:rsidTr="00475B05">
        <w:trPr>
          <w:cantSplit/>
          <w:trHeight w:val="146"/>
          <w:jc w:val="center"/>
        </w:trPr>
        <w:tc>
          <w:tcPr>
            <w:tcW w:w="531" w:type="pct"/>
            <w:shd w:val="clear" w:color="auto" w:fill="FFCC99"/>
            <w:vAlign w:val="center"/>
          </w:tcPr>
          <w:p w:rsidR="00D41B45" w:rsidRPr="009919F9" w:rsidRDefault="00D41B45" w:rsidP="007B42AD">
            <w:pPr>
              <w:pStyle w:val="TAH"/>
              <w:jc w:val="left"/>
              <w:rPr>
                <w:szCs w:val="18"/>
                <w:lang w:eastAsia="ko-KR"/>
              </w:rPr>
            </w:pPr>
            <w:r w:rsidRPr="009919F9">
              <w:rPr>
                <w:szCs w:val="18"/>
                <w:lang w:eastAsia="ko-KR"/>
              </w:rPr>
              <w:t>RMa LOS</w:t>
            </w:r>
          </w:p>
        </w:tc>
        <w:tc>
          <w:tcPr>
            <w:tcW w:w="2970" w:type="pct"/>
          </w:tcPr>
          <w:p w:rsidR="00D41B45" w:rsidRPr="009919F9" w:rsidRDefault="00D41B45" w:rsidP="007B42AD">
            <w:pPr>
              <w:pStyle w:val="Tabletext"/>
              <w:rPr>
                <w:rFonts w:eastAsia="MS Mincho"/>
                <w:i/>
                <w:iCs/>
                <w:sz w:val="24"/>
                <w:lang w:val="en-US"/>
              </w:rPr>
            </w:pPr>
            <w:r w:rsidRPr="009919F9">
              <w:rPr>
                <w:rFonts w:ascii="Arial" w:hAnsi="Arial" w:cs="Arial"/>
                <w:position w:val="-32"/>
                <w:szCs w:val="22"/>
              </w:rPr>
              <w:object w:dxaOrig="5640" w:dyaOrig="7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1.95pt;height:38.1pt" o:ole="">
                  <v:imagedata r:id="rId8" o:title=""/>
                </v:shape>
                <o:OLEObject Type="Embed" ProgID="Equation.3" ShapeID="_x0000_i1025" DrawAspect="Content" ObjectID="_1532458179" r:id="rId9"/>
              </w:object>
            </w:r>
          </w:p>
          <w:p w:rsidR="00D41B45" w:rsidRPr="009919F9" w:rsidRDefault="00D41B45" w:rsidP="007B42AD">
            <w:pPr>
              <w:pStyle w:val="Tabletext"/>
              <w:rPr>
                <w:rFonts w:eastAsia="MS Mincho"/>
                <w:sz w:val="20"/>
                <w:lang w:eastAsia="ja-JP"/>
              </w:rPr>
            </w:pPr>
            <w:r w:rsidRPr="009919F9">
              <w:rPr>
                <w:rFonts w:ascii="Arial" w:hAnsi="Arial" w:cs="Arial"/>
                <w:position w:val="-12"/>
                <w:szCs w:val="22"/>
              </w:rPr>
              <w:object w:dxaOrig="3540" w:dyaOrig="360">
                <v:shape id="_x0000_i1026" type="#_x0000_t75" style="width:177pt;height:18.1pt" o:ole="">
                  <v:imagedata r:id="rId10" o:title=""/>
                </v:shape>
                <o:OLEObject Type="Embed" ProgID="Equation.3" ShapeID="_x0000_i1026" DrawAspect="Content" ObjectID="_1532458180" r:id="rId11"/>
              </w:object>
            </w:r>
          </w:p>
        </w:tc>
        <w:tc>
          <w:tcPr>
            <w:tcW w:w="499" w:type="pct"/>
            <w:gridSpan w:val="2"/>
          </w:tcPr>
          <w:p w:rsidR="00D41B45" w:rsidRPr="009919F9" w:rsidRDefault="00D41B45" w:rsidP="007B42AD">
            <w:pPr>
              <w:pStyle w:val="Tabletext"/>
              <w:jc w:val="center"/>
              <w:rPr>
                <w:rFonts w:eastAsia="MS Mincho"/>
                <w:sz w:val="18"/>
                <w:szCs w:val="18"/>
                <w:lang w:eastAsia="ja-JP"/>
              </w:rPr>
            </w:pPr>
            <w:r w:rsidRPr="009919F9">
              <w:rPr>
                <w:rFonts w:ascii="Arial" w:hAnsi="Arial" w:cs="Arial"/>
                <w:position w:val="-12"/>
                <w:szCs w:val="22"/>
              </w:rPr>
              <w:object w:dxaOrig="760" w:dyaOrig="360">
                <v:shape id="_x0000_i1027" type="#_x0000_t75" style="width:38.1pt;height:18.1pt" o:ole="">
                  <v:imagedata r:id="rId12" o:title=""/>
                </v:shape>
                <o:OLEObject Type="Embed" ProgID="Equation.3" ShapeID="_x0000_i1027" DrawAspect="Content" ObjectID="_1532458181" r:id="rId13"/>
              </w:object>
            </w:r>
          </w:p>
          <w:p w:rsidR="00D41B45" w:rsidRPr="009919F9" w:rsidRDefault="00D41B45" w:rsidP="007B42AD">
            <w:pPr>
              <w:pStyle w:val="Tabletext"/>
              <w:jc w:val="center"/>
              <w:rPr>
                <w:rFonts w:eastAsia="MS Mincho"/>
                <w:sz w:val="18"/>
                <w:szCs w:val="18"/>
                <w:lang w:eastAsia="ja-JP"/>
              </w:rPr>
            </w:pPr>
          </w:p>
          <w:p w:rsidR="00D41B45" w:rsidRPr="009919F9" w:rsidRDefault="00D41B45" w:rsidP="007B42AD">
            <w:pPr>
              <w:pStyle w:val="Tabletext"/>
              <w:jc w:val="center"/>
              <w:rPr>
                <w:rFonts w:eastAsia="MS Mincho"/>
                <w:sz w:val="18"/>
                <w:szCs w:val="18"/>
              </w:rPr>
            </w:pPr>
            <w:r w:rsidRPr="009919F9">
              <w:rPr>
                <w:rFonts w:ascii="Arial" w:hAnsi="Arial" w:cs="Arial"/>
                <w:position w:val="-12"/>
                <w:szCs w:val="22"/>
              </w:rPr>
              <w:object w:dxaOrig="760" w:dyaOrig="360">
                <v:shape id="_x0000_i1028" type="#_x0000_t75" style="width:38.1pt;height:18.1pt" o:ole="">
                  <v:imagedata r:id="rId14" o:title=""/>
                </v:shape>
                <o:OLEObject Type="Embed" ProgID="Equation.3" ShapeID="_x0000_i1028" DrawAspect="Content" ObjectID="_1532458182" r:id="rId15"/>
              </w:object>
            </w:r>
          </w:p>
        </w:tc>
        <w:tc>
          <w:tcPr>
            <w:tcW w:w="1000" w:type="pct"/>
          </w:tcPr>
          <w:p w:rsidR="00D41B45" w:rsidRPr="009919F9" w:rsidRDefault="00D41B45" w:rsidP="007B42AD">
            <w:pPr>
              <w:pStyle w:val="Tabletext"/>
              <w:rPr>
                <w:rFonts w:eastAsia="MS Mincho"/>
                <w:sz w:val="18"/>
                <w:szCs w:val="18"/>
                <w:lang w:val="en-US"/>
              </w:rPr>
            </w:pPr>
            <w:r w:rsidRPr="009919F9">
              <w:rPr>
                <w:rFonts w:eastAsia="MS Mincho"/>
                <w:sz w:val="18"/>
                <w:szCs w:val="18"/>
                <w:lang w:val="en-US"/>
              </w:rPr>
              <w:t xml:space="preserve">10 m &lt; </w:t>
            </w:r>
            <w:r w:rsidRPr="009919F9">
              <w:rPr>
                <w:rFonts w:eastAsia="MS Mincho"/>
                <w:i/>
                <w:sz w:val="18"/>
                <w:szCs w:val="18"/>
                <w:lang w:val="en-US"/>
              </w:rPr>
              <w:t>d</w:t>
            </w:r>
            <w:r w:rsidRPr="009919F9">
              <w:rPr>
                <w:i/>
                <w:iCs/>
                <w:szCs w:val="18"/>
                <w:vertAlign w:val="subscript"/>
                <w:lang w:val="fr-FR"/>
              </w:rPr>
              <w:t>2D</w:t>
            </w:r>
            <w:r w:rsidRPr="009919F9">
              <w:rPr>
                <w:rFonts w:eastAsia="MS Mincho"/>
                <w:sz w:val="18"/>
                <w:szCs w:val="18"/>
                <w:lang w:val="en-US"/>
              </w:rPr>
              <w:t xml:space="preserve"> &lt; </w:t>
            </w:r>
            <w:r w:rsidRPr="009919F9">
              <w:rPr>
                <w:rFonts w:eastAsia="MS Mincho"/>
                <w:i/>
                <w:sz w:val="18"/>
                <w:szCs w:val="18"/>
                <w:lang w:val="en-US"/>
              </w:rPr>
              <w:t>d</w:t>
            </w:r>
            <w:r w:rsidRPr="009919F9">
              <w:rPr>
                <w:rFonts w:eastAsia="MS Mincho"/>
                <w:i/>
                <w:sz w:val="18"/>
                <w:szCs w:val="18"/>
                <w:vertAlign w:val="subscript"/>
                <w:lang w:val="en-US"/>
              </w:rPr>
              <w:t>BP</w:t>
            </w:r>
            <w:r w:rsidRPr="009919F9">
              <w:rPr>
                <w:rFonts w:eastAsia="MS Mincho"/>
                <w:sz w:val="18"/>
                <w:szCs w:val="18"/>
                <w:lang w:val="en-US"/>
              </w:rPr>
              <w:t xml:space="preserve"> </w:t>
            </w:r>
            <w:r w:rsidRPr="009919F9">
              <w:rPr>
                <w:rFonts w:eastAsia="MS Mincho"/>
                <w:sz w:val="18"/>
                <w:szCs w:val="18"/>
                <w:vertAlign w:val="superscript"/>
                <w:lang w:val="en-US"/>
              </w:rPr>
              <w:t>(5)</w:t>
            </w:r>
          </w:p>
          <w:p w:rsidR="00D41B45" w:rsidRPr="009919F9" w:rsidRDefault="00D41B45" w:rsidP="007B42AD">
            <w:pPr>
              <w:pStyle w:val="Tabletext"/>
              <w:rPr>
                <w:rFonts w:eastAsia="MS Mincho"/>
                <w:sz w:val="18"/>
                <w:szCs w:val="18"/>
                <w:lang w:val="en-US" w:eastAsia="ja-JP"/>
              </w:rPr>
            </w:pPr>
          </w:p>
          <w:p w:rsidR="00D41B45" w:rsidRPr="009919F9" w:rsidRDefault="00D41B45" w:rsidP="007B42AD">
            <w:pPr>
              <w:pStyle w:val="Tabletext"/>
              <w:rPr>
                <w:rFonts w:eastAsia="MS Mincho"/>
                <w:sz w:val="18"/>
                <w:szCs w:val="18"/>
                <w:lang w:val="en-US"/>
              </w:rPr>
            </w:pPr>
          </w:p>
          <w:p w:rsidR="00D41B45" w:rsidRPr="009919F9" w:rsidRDefault="00D41B45" w:rsidP="007B42AD">
            <w:pPr>
              <w:pStyle w:val="Tabletext"/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9919F9">
              <w:rPr>
                <w:rFonts w:eastAsia="MS Mincho"/>
                <w:i/>
                <w:sz w:val="18"/>
                <w:szCs w:val="18"/>
                <w:lang w:val="en-US"/>
              </w:rPr>
              <w:t>d</w:t>
            </w:r>
            <w:r w:rsidRPr="009919F9">
              <w:rPr>
                <w:rFonts w:eastAsia="MS Mincho"/>
                <w:i/>
                <w:sz w:val="18"/>
                <w:szCs w:val="18"/>
                <w:vertAlign w:val="subscript"/>
                <w:lang w:val="en-US"/>
              </w:rPr>
              <w:t>BP</w:t>
            </w:r>
            <w:r w:rsidRPr="009919F9">
              <w:rPr>
                <w:rFonts w:eastAsia="MS Mincho"/>
                <w:sz w:val="18"/>
                <w:szCs w:val="18"/>
                <w:lang w:val="en-US"/>
              </w:rPr>
              <w:t xml:space="preserve"> &lt; </w:t>
            </w:r>
            <w:r w:rsidRPr="009919F9">
              <w:rPr>
                <w:rFonts w:eastAsia="MS Mincho"/>
                <w:i/>
                <w:sz w:val="18"/>
                <w:szCs w:val="18"/>
                <w:lang w:val="en-US"/>
              </w:rPr>
              <w:t>d</w:t>
            </w:r>
            <w:r w:rsidRPr="009919F9">
              <w:rPr>
                <w:i/>
                <w:iCs/>
                <w:szCs w:val="18"/>
                <w:vertAlign w:val="subscript"/>
                <w:lang w:val="fr-FR"/>
              </w:rPr>
              <w:t>2D</w:t>
            </w:r>
            <w:r w:rsidRPr="009919F9">
              <w:rPr>
                <w:rFonts w:eastAsia="MS Mincho"/>
                <w:sz w:val="18"/>
                <w:szCs w:val="18"/>
                <w:lang w:val="en-US"/>
              </w:rPr>
              <w:t xml:space="preserve"> &lt; 10 000 m,</w:t>
            </w:r>
            <w:r w:rsidRPr="009919F9">
              <w:rPr>
                <w:rFonts w:eastAsia="MS Mincho"/>
                <w:sz w:val="18"/>
                <w:szCs w:val="18"/>
                <w:lang w:val="en-US" w:eastAsia="ja-JP"/>
              </w:rPr>
              <w:br/>
            </w:r>
            <w:r w:rsidRPr="009919F9">
              <w:rPr>
                <w:rFonts w:eastAsia="MS Mincho"/>
                <w:i/>
                <w:sz w:val="18"/>
                <w:szCs w:val="18"/>
                <w:lang w:val="en-US"/>
              </w:rPr>
              <w:t>h</w:t>
            </w:r>
            <w:r w:rsidRPr="009919F9">
              <w:rPr>
                <w:rFonts w:eastAsia="MS Mincho"/>
                <w:i/>
                <w:sz w:val="18"/>
                <w:szCs w:val="18"/>
                <w:vertAlign w:val="subscript"/>
                <w:lang w:val="en-US"/>
              </w:rPr>
              <w:t>BS</w:t>
            </w:r>
            <w:r w:rsidRPr="009919F9">
              <w:rPr>
                <w:rFonts w:eastAsia="MS Mincho"/>
                <w:sz w:val="18"/>
                <w:szCs w:val="18"/>
                <w:lang w:val="en-US" w:eastAsia="ja-JP"/>
              </w:rPr>
              <w:t xml:space="preserve"> </w:t>
            </w:r>
            <w:r w:rsidRPr="009919F9">
              <w:rPr>
                <w:rFonts w:eastAsia="MS Mincho"/>
                <w:sz w:val="18"/>
                <w:szCs w:val="18"/>
                <w:lang w:val="en-US"/>
              </w:rPr>
              <w:t>=</w:t>
            </w:r>
            <w:r w:rsidRPr="009919F9">
              <w:rPr>
                <w:rFonts w:eastAsia="MS Mincho"/>
                <w:sz w:val="18"/>
                <w:szCs w:val="18"/>
                <w:lang w:val="en-US" w:eastAsia="ja-JP"/>
              </w:rPr>
              <w:t xml:space="preserve"> </w:t>
            </w:r>
            <w:r w:rsidRPr="009919F9">
              <w:rPr>
                <w:rFonts w:eastAsia="MS Mincho"/>
                <w:sz w:val="18"/>
                <w:szCs w:val="18"/>
                <w:lang w:val="en-US"/>
              </w:rPr>
              <w:t xml:space="preserve">35 m, </w:t>
            </w:r>
            <w:r w:rsidRPr="009919F9">
              <w:rPr>
                <w:rFonts w:eastAsia="MS Mincho"/>
                <w:i/>
                <w:sz w:val="18"/>
                <w:szCs w:val="18"/>
                <w:lang w:val="en-US"/>
              </w:rPr>
              <w:t>h</w:t>
            </w:r>
            <w:r w:rsidRPr="009919F9">
              <w:rPr>
                <w:rFonts w:eastAsia="MS Mincho"/>
                <w:i/>
                <w:sz w:val="18"/>
                <w:szCs w:val="18"/>
                <w:vertAlign w:val="subscript"/>
                <w:lang w:val="en-US"/>
              </w:rPr>
              <w:t>UT</w:t>
            </w:r>
            <w:r w:rsidRPr="009919F9">
              <w:rPr>
                <w:rFonts w:eastAsia="MS Mincho"/>
                <w:sz w:val="18"/>
                <w:szCs w:val="18"/>
                <w:lang w:val="en-US" w:eastAsia="ja-JP"/>
              </w:rPr>
              <w:t xml:space="preserve"> </w:t>
            </w:r>
            <w:r w:rsidRPr="009919F9">
              <w:rPr>
                <w:rFonts w:eastAsia="MS Mincho"/>
                <w:sz w:val="18"/>
                <w:szCs w:val="18"/>
                <w:lang w:val="en-US"/>
              </w:rPr>
              <w:t>=</w:t>
            </w:r>
            <w:r w:rsidRPr="009919F9">
              <w:rPr>
                <w:rFonts w:eastAsia="MS Mincho"/>
                <w:sz w:val="18"/>
                <w:szCs w:val="18"/>
                <w:lang w:val="en-US" w:eastAsia="ja-JP"/>
              </w:rPr>
              <w:t xml:space="preserve"> </w:t>
            </w:r>
            <w:r w:rsidRPr="009919F9">
              <w:rPr>
                <w:rFonts w:eastAsia="MS Mincho"/>
                <w:sz w:val="18"/>
                <w:szCs w:val="18"/>
                <w:lang w:val="en-US"/>
              </w:rPr>
              <w:t>1.5 m</w:t>
            </w:r>
            <w:r w:rsidRPr="009919F9">
              <w:rPr>
                <w:rFonts w:eastAsia="MS Mincho"/>
                <w:sz w:val="18"/>
                <w:szCs w:val="18"/>
                <w:lang w:val="en-US" w:eastAsia="ja-JP"/>
              </w:rPr>
              <w:t>,</w:t>
            </w:r>
            <w:r w:rsidRPr="009919F9">
              <w:rPr>
                <w:rFonts w:eastAsia="MS Mincho"/>
                <w:sz w:val="18"/>
                <w:szCs w:val="18"/>
                <w:lang w:val="en-US" w:eastAsia="ja-JP"/>
              </w:rPr>
              <w:br/>
            </w:r>
            <w:r w:rsidRPr="009919F9">
              <w:rPr>
                <w:rFonts w:eastAsia="MS Mincho"/>
                <w:i/>
                <w:iCs/>
                <w:sz w:val="18"/>
                <w:szCs w:val="18"/>
                <w:lang w:val="en-US" w:eastAsia="ja-JP"/>
              </w:rPr>
              <w:t>W</w:t>
            </w:r>
            <w:r w:rsidRPr="009919F9">
              <w:rPr>
                <w:rFonts w:eastAsia="MS Mincho"/>
                <w:sz w:val="18"/>
                <w:szCs w:val="18"/>
                <w:lang w:val="en-US" w:eastAsia="ja-JP"/>
              </w:rPr>
              <w:t xml:space="preserve"> = 20 m, </w:t>
            </w:r>
            <w:r w:rsidRPr="009919F9">
              <w:rPr>
                <w:rFonts w:eastAsia="MS Mincho"/>
                <w:i/>
                <w:iCs/>
                <w:sz w:val="18"/>
                <w:szCs w:val="18"/>
                <w:lang w:val="en-US" w:eastAsia="ja-JP"/>
              </w:rPr>
              <w:t xml:space="preserve">h </w:t>
            </w:r>
            <w:r w:rsidRPr="009919F9">
              <w:rPr>
                <w:rFonts w:eastAsia="MS Mincho"/>
                <w:sz w:val="18"/>
                <w:szCs w:val="18"/>
                <w:lang w:val="en-US" w:eastAsia="ja-JP"/>
              </w:rPr>
              <w:t>= 5 m</w:t>
            </w:r>
          </w:p>
          <w:p w:rsidR="00D41B45" w:rsidRPr="009919F9" w:rsidRDefault="00D41B45" w:rsidP="007B42AD">
            <w:pPr>
              <w:pStyle w:val="Tabletext"/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9919F9">
              <w:rPr>
                <w:rFonts w:eastAsia="MS Mincho"/>
                <w:sz w:val="18"/>
                <w:szCs w:val="18"/>
                <w:lang w:val="en-US" w:eastAsia="ja-JP"/>
              </w:rPr>
              <w:t>h = avg. building height</w:t>
            </w:r>
          </w:p>
          <w:p w:rsidR="00D41B45" w:rsidRPr="009919F9" w:rsidRDefault="00D41B45" w:rsidP="007B42AD">
            <w:pPr>
              <w:pStyle w:val="Tabletext"/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9919F9">
              <w:rPr>
                <w:rFonts w:eastAsia="MS Mincho"/>
                <w:sz w:val="18"/>
                <w:szCs w:val="18"/>
                <w:lang w:val="en-US" w:eastAsia="ja-JP"/>
              </w:rPr>
              <w:t>W = avg. street width</w:t>
            </w:r>
          </w:p>
          <w:p w:rsidR="00D41B45" w:rsidRPr="009919F9" w:rsidRDefault="00D41B45" w:rsidP="007B42AD">
            <w:pPr>
              <w:pStyle w:val="Tabletext"/>
              <w:rPr>
                <w:rFonts w:eastAsia="MS Mincho"/>
                <w:sz w:val="18"/>
                <w:szCs w:val="18"/>
                <w:lang w:val="en-US"/>
              </w:rPr>
            </w:pPr>
            <w:r w:rsidRPr="009919F9">
              <w:rPr>
                <w:sz w:val="18"/>
                <w:szCs w:val="18"/>
              </w:rPr>
              <w:t>The applicability ranges:</w:t>
            </w:r>
            <w:r w:rsidRPr="009919F9">
              <w:rPr>
                <w:sz w:val="18"/>
                <w:szCs w:val="18"/>
              </w:rPr>
              <w:br/>
              <w:t xml:space="preserve">5 m &lt; </w:t>
            </w:r>
            <w:r w:rsidRPr="009919F9">
              <w:rPr>
                <w:i/>
                <w:iCs/>
                <w:sz w:val="18"/>
                <w:szCs w:val="18"/>
              </w:rPr>
              <w:t xml:space="preserve">h </w:t>
            </w:r>
            <w:r w:rsidRPr="009919F9">
              <w:rPr>
                <w:sz w:val="18"/>
                <w:szCs w:val="18"/>
              </w:rPr>
              <w:t>&lt; 50 m</w:t>
            </w:r>
            <w:r w:rsidRPr="009919F9">
              <w:rPr>
                <w:sz w:val="18"/>
                <w:szCs w:val="18"/>
              </w:rPr>
              <w:br/>
              <w:t xml:space="preserve">5 m &lt; </w:t>
            </w:r>
            <w:r w:rsidRPr="009919F9">
              <w:rPr>
                <w:i/>
                <w:iCs/>
                <w:sz w:val="18"/>
                <w:szCs w:val="18"/>
              </w:rPr>
              <w:t xml:space="preserve">W </w:t>
            </w:r>
            <w:r w:rsidRPr="009919F9">
              <w:rPr>
                <w:sz w:val="18"/>
                <w:szCs w:val="18"/>
              </w:rPr>
              <w:t xml:space="preserve">&lt; 50 m </w:t>
            </w:r>
            <w:r w:rsidRPr="009919F9">
              <w:rPr>
                <w:sz w:val="18"/>
                <w:szCs w:val="18"/>
              </w:rPr>
              <w:br/>
              <w:t xml:space="preserve">10 m &lt; </w:t>
            </w:r>
            <w:r w:rsidRPr="009919F9">
              <w:rPr>
                <w:i/>
                <w:iCs/>
                <w:sz w:val="18"/>
                <w:szCs w:val="18"/>
              </w:rPr>
              <w:t>h</w:t>
            </w:r>
            <w:r w:rsidRPr="009919F9">
              <w:rPr>
                <w:rFonts w:ascii="MS Mincho" w:eastAsia="MS Mincho" w:hAnsi="MS Mincho" w:hint="eastAsia"/>
                <w:i/>
                <w:iCs/>
                <w:sz w:val="18"/>
                <w:szCs w:val="18"/>
                <w:vertAlign w:val="subscript"/>
              </w:rPr>
              <w:t>BS</w:t>
            </w:r>
            <w:r w:rsidRPr="009919F9">
              <w:rPr>
                <w:sz w:val="18"/>
                <w:szCs w:val="18"/>
              </w:rPr>
              <w:t xml:space="preserve"> &lt; 150 m </w:t>
            </w:r>
            <w:r w:rsidRPr="009919F9">
              <w:rPr>
                <w:sz w:val="18"/>
                <w:szCs w:val="18"/>
              </w:rPr>
              <w:br/>
              <w:t xml:space="preserve">1 m &lt; </w:t>
            </w:r>
            <w:r w:rsidRPr="009919F9">
              <w:rPr>
                <w:i/>
                <w:iCs/>
                <w:sz w:val="18"/>
                <w:szCs w:val="18"/>
              </w:rPr>
              <w:t>h</w:t>
            </w:r>
            <w:r w:rsidRPr="009919F9">
              <w:rPr>
                <w:rFonts w:ascii="MS Mincho" w:eastAsia="MS Mincho" w:hAnsi="MS Mincho" w:hint="eastAsia"/>
                <w:i/>
                <w:iCs/>
                <w:sz w:val="18"/>
                <w:szCs w:val="18"/>
                <w:vertAlign w:val="subscript"/>
              </w:rPr>
              <w:t>UT</w:t>
            </w:r>
            <w:r w:rsidRPr="009919F9">
              <w:rPr>
                <w:sz w:val="18"/>
                <w:szCs w:val="18"/>
              </w:rPr>
              <w:t xml:space="preserve"> &lt; 10 m</w:t>
            </w:r>
          </w:p>
        </w:tc>
      </w:tr>
      <w:tr w:rsidR="00D41B45" w:rsidRPr="009919F9" w:rsidTr="00475B05">
        <w:trPr>
          <w:cantSplit/>
          <w:trHeight w:val="146"/>
          <w:jc w:val="center"/>
        </w:trPr>
        <w:tc>
          <w:tcPr>
            <w:tcW w:w="531" w:type="pct"/>
            <w:shd w:val="clear" w:color="auto" w:fill="FFCC99"/>
            <w:vAlign w:val="center"/>
          </w:tcPr>
          <w:p w:rsidR="00D41B45" w:rsidRPr="009919F9" w:rsidRDefault="00D41B45" w:rsidP="007B42AD">
            <w:pPr>
              <w:pStyle w:val="TAH"/>
              <w:jc w:val="left"/>
              <w:rPr>
                <w:szCs w:val="18"/>
                <w:lang w:eastAsia="ko-KR"/>
              </w:rPr>
            </w:pPr>
            <w:r w:rsidRPr="009919F9">
              <w:rPr>
                <w:szCs w:val="18"/>
                <w:lang w:eastAsia="ko-KR"/>
              </w:rPr>
              <w:t>RMa NLOS</w:t>
            </w:r>
          </w:p>
        </w:tc>
        <w:tc>
          <w:tcPr>
            <w:tcW w:w="2970" w:type="pct"/>
          </w:tcPr>
          <w:p w:rsidR="00D41B45" w:rsidRPr="009919F9" w:rsidRDefault="00D41B45" w:rsidP="007B42AD">
            <w:pPr>
              <w:pStyle w:val="Tabletext"/>
              <w:rPr>
                <w:rFonts w:eastAsia="Malgun Gothic"/>
                <w:i/>
                <w:iCs/>
                <w:sz w:val="24"/>
                <w:lang w:eastAsia="ko-KR"/>
              </w:rPr>
            </w:pPr>
            <w:r w:rsidRPr="009919F9">
              <w:rPr>
                <w:position w:val="-12"/>
                <w:sz w:val="20"/>
                <w:szCs w:val="18"/>
                <w:lang w:val="en-US"/>
              </w:rPr>
              <w:object w:dxaOrig="3260" w:dyaOrig="360">
                <v:shape id="_x0000_i1029" type="#_x0000_t75" style="width:162.6pt;height:18.1pt" o:ole="">
                  <v:imagedata r:id="rId16" o:title=""/>
                </v:shape>
                <o:OLEObject Type="Embed" ProgID="Equation.3" ShapeID="_x0000_i1029" DrawAspect="Content" ObjectID="_1532458183" r:id="rId17"/>
              </w:object>
            </w:r>
          </w:p>
          <w:p w:rsidR="00D41B45" w:rsidRPr="009919F9" w:rsidRDefault="00D41B45" w:rsidP="007B42AD">
            <w:pPr>
              <w:pStyle w:val="Tabletext"/>
              <w:rPr>
                <w:rFonts w:eastAsia="MS Mincho"/>
                <w:sz w:val="20"/>
              </w:rPr>
            </w:pPr>
            <w:r w:rsidRPr="009919F9">
              <w:rPr>
                <w:rFonts w:ascii="Arial" w:hAnsi="Arial" w:cs="Arial"/>
                <w:position w:val="-70"/>
                <w:szCs w:val="22"/>
              </w:rPr>
              <w:object w:dxaOrig="4860" w:dyaOrig="1520">
                <v:shape id="_x0000_i1030" type="#_x0000_t75" style="width:242.95pt;height:75.7pt" o:ole="">
                  <v:imagedata r:id="rId18" o:title=""/>
                </v:shape>
                <o:OLEObject Type="Embed" ProgID="Equation.3" ShapeID="_x0000_i1030" DrawAspect="Content" ObjectID="_1532458184" r:id="rId19"/>
              </w:object>
            </w:r>
          </w:p>
        </w:tc>
        <w:tc>
          <w:tcPr>
            <w:tcW w:w="499" w:type="pct"/>
            <w:gridSpan w:val="2"/>
          </w:tcPr>
          <w:p w:rsidR="00D41B45" w:rsidRPr="009919F9" w:rsidRDefault="00D41B45" w:rsidP="007B42AD">
            <w:pPr>
              <w:pStyle w:val="Tabletext"/>
              <w:jc w:val="center"/>
              <w:rPr>
                <w:rFonts w:eastAsia="MS Mincho"/>
                <w:sz w:val="18"/>
                <w:szCs w:val="18"/>
              </w:rPr>
            </w:pPr>
            <w:r w:rsidRPr="009919F9">
              <w:rPr>
                <w:rFonts w:ascii="Arial" w:hAnsi="Arial" w:cs="Arial"/>
                <w:position w:val="-12"/>
                <w:szCs w:val="22"/>
              </w:rPr>
              <w:object w:dxaOrig="760" w:dyaOrig="360">
                <v:shape id="_x0000_i1031" type="#_x0000_t75" style="width:38.1pt;height:18.1pt" o:ole="">
                  <v:imagedata r:id="rId20" o:title=""/>
                </v:shape>
                <o:OLEObject Type="Embed" ProgID="Equation.3" ShapeID="_x0000_i1031" DrawAspect="Content" ObjectID="_1532458185" r:id="rId21"/>
              </w:object>
            </w:r>
          </w:p>
        </w:tc>
        <w:tc>
          <w:tcPr>
            <w:tcW w:w="1000" w:type="pct"/>
          </w:tcPr>
          <w:p w:rsidR="00D41B45" w:rsidRPr="009919F9" w:rsidRDefault="00D41B45" w:rsidP="007B42AD">
            <w:pPr>
              <w:pStyle w:val="Tabletext"/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9919F9">
              <w:rPr>
                <w:rFonts w:eastAsia="MS Mincho"/>
                <w:sz w:val="18"/>
                <w:szCs w:val="18"/>
                <w:lang w:val="en-US"/>
              </w:rPr>
              <w:t xml:space="preserve">10 m &lt; </w:t>
            </w:r>
            <w:r w:rsidRPr="009919F9">
              <w:rPr>
                <w:rFonts w:eastAsia="MS Mincho"/>
                <w:i/>
                <w:sz w:val="18"/>
                <w:szCs w:val="18"/>
                <w:lang w:val="en-US"/>
              </w:rPr>
              <w:t>d</w:t>
            </w:r>
            <w:r w:rsidRPr="009919F9">
              <w:rPr>
                <w:i/>
                <w:iCs/>
                <w:szCs w:val="18"/>
                <w:vertAlign w:val="subscript"/>
                <w:lang w:val="fr-FR"/>
              </w:rPr>
              <w:t>2D</w:t>
            </w:r>
            <w:r w:rsidRPr="009919F9">
              <w:rPr>
                <w:rFonts w:eastAsia="MS Mincho"/>
                <w:sz w:val="18"/>
                <w:szCs w:val="18"/>
                <w:lang w:val="en-US"/>
              </w:rPr>
              <w:t xml:space="preserve"> &lt; 5 000 m,</w:t>
            </w:r>
            <w:r w:rsidRPr="009919F9">
              <w:rPr>
                <w:rFonts w:eastAsia="MS Mincho"/>
                <w:sz w:val="18"/>
                <w:szCs w:val="18"/>
                <w:lang w:val="en-US" w:eastAsia="ja-JP"/>
              </w:rPr>
              <w:br/>
            </w:r>
          </w:p>
          <w:p w:rsidR="00D41B45" w:rsidRPr="009919F9" w:rsidRDefault="00D41B45" w:rsidP="007B42AD">
            <w:pPr>
              <w:pStyle w:val="Tabletext"/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9919F9">
              <w:rPr>
                <w:rFonts w:eastAsia="MS Mincho"/>
                <w:i/>
                <w:sz w:val="18"/>
                <w:szCs w:val="18"/>
                <w:lang w:val="en-US"/>
              </w:rPr>
              <w:t>h</w:t>
            </w:r>
            <w:r w:rsidRPr="009919F9">
              <w:rPr>
                <w:rFonts w:eastAsia="MS Mincho"/>
                <w:i/>
                <w:sz w:val="18"/>
                <w:szCs w:val="18"/>
                <w:vertAlign w:val="subscript"/>
                <w:lang w:val="en-US"/>
              </w:rPr>
              <w:t>BS</w:t>
            </w:r>
            <w:r w:rsidRPr="009919F9">
              <w:rPr>
                <w:rFonts w:eastAsia="MS Mincho"/>
                <w:sz w:val="18"/>
                <w:szCs w:val="18"/>
                <w:lang w:val="en-US" w:eastAsia="ja-JP"/>
              </w:rPr>
              <w:t xml:space="preserve"> </w:t>
            </w:r>
            <w:r w:rsidRPr="009919F9">
              <w:rPr>
                <w:rFonts w:eastAsia="MS Mincho"/>
                <w:sz w:val="18"/>
                <w:szCs w:val="18"/>
                <w:lang w:val="en-US"/>
              </w:rPr>
              <w:t>=</w:t>
            </w:r>
            <w:r w:rsidRPr="009919F9">
              <w:rPr>
                <w:rFonts w:eastAsia="MS Mincho"/>
                <w:sz w:val="18"/>
                <w:szCs w:val="18"/>
                <w:lang w:val="en-US" w:eastAsia="ja-JP"/>
              </w:rPr>
              <w:t xml:space="preserve"> </w:t>
            </w:r>
            <w:r w:rsidRPr="009919F9">
              <w:rPr>
                <w:rFonts w:eastAsia="MS Mincho"/>
                <w:sz w:val="18"/>
                <w:szCs w:val="18"/>
                <w:lang w:val="en-US"/>
              </w:rPr>
              <w:t xml:space="preserve">35 m, </w:t>
            </w:r>
            <w:r w:rsidRPr="009919F9">
              <w:rPr>
                <w:rFonts w:eastAsia="MS Mincho"/>
                <w:i/>
                <w:sz w:val="18"/>
                <w:szCs w:val="18"/>
                <w:lang w:val="en-US"/>
              </w:rPr>
              <w:t>h</w:t>
            </w:r>
            <w:r w:rsidRPr="009919F9">
              <w:rPr>
                <w:rFonts w:eastAsia="MS Mincho"/>
                <w:i/>
                <w:sz w:val="18"/>
                <w:szCs w:val="18"/>
                <w:vertAlign w:val="subscript"/>
                <w:lang w:val="en-US"/>
              </w:rPr>
              <w:t>UT</w:t>
            </w:r>
            <w:r w:rsidRPr="009919F9">
              <w:rPr>
                <w:rFonts w:eastAsia="MS Mincho"/>
                <w:sz w:val="18"/>
                <w:szCs w:val="18"/>
                <w:lang w:val="en-US" w:eastAsia="ja-JP"/>
              </w:rPr>
              <w:t xml:space="preserve"> </w:t>
            </w:r>
            <w:r w:rsidRPr="009919F9">
              <w:rPr>
                <w:rFonts w:eastAsia="MS Mincho"/>
                <w:sz w:val="18"/>
                <w:szCs w:val="18"/>
                <w:lang w:val="en-US"/>
              </w:rPr>
              <w:t>=</w:t>
            </w:r>
            <w:r w:rsidRPr="009919F9">
              <w:rPr>
                <w:rFonts w:eastAsia="MS Mincho"/>
                <w:sz w:val="18"/>
                <w:szCs w:val="18"/>
                <w:lang w:val="en-US" w:eastAsia="ja-JP"/>
              </w:rPr>
              <w:t xml:space="preserve"> </w:t>
            </w:r>
            <w:r w:rsidRPr="009919F9">
              <w:rPr>
                <w:rFonts w:eastAsia="MS Mincho"/>
                <w:sz w:val="18"/>
                <w:szCs w:val="18"/>
                <w:lang w:val="en-US"/>
              </w:rPr>
              <w:t>1.5 m</w:t>
            </w:r>
            <w:r w:rsidRPr="009919F9">
              <w:rPr>
                <w:rFonts w:eastAsia="MS Mincho"/>
                <w:sz w:val="18"/>
                <w:szCs w:val="18"/>
                <w:lang w:val="en-US" w:eastAsia="ja-JP"/>
              </w:rPr>
              <w:t>,</w:t>
            </w:r>
            <w:r w:rsidRPr="009919F9">
              <w:rPr>
                <w:rFonts w:eastAsia="MS Mincho"/>
                <w:sz w:val="18"/>
                <w:szCs w:val="18"/>
                <w:lang w:val="en-US" w:eastAsia="ja-JP"/>
              </w:rPr>
              <w:br/>
            </w:r>
            <w:r w:rsidRPr="009919F9">
              <w:rPr>
                <w:rFonts w:eastAsia="MS Mincho"/>
                <w:i/>
                <w:iCs/>
                <w:sz w:val="18"/>
                <w:szCs w:val="18"/>
                <w:lang w:val="en-US" w:eastAsia="ja-JP"/>
              </w:rPr>
              <w:t>W</w:t>
            </w:r>
            <w:r w:rsidRPr="009919F9">
              <w:rPr>
                <w:rFonts w:eastAsia="MS Mincho"/>
                <w:sz w:val="18"/>
                <w:szCs w:val="18"/>
                <w:lang w:val="en-US" w:eastAsia="ja-JP"/>
              </w:rPr>
              <w:t xml:space="preserve"> = 20 m, </w:t>
            </w:r>
            <w:r w:rsidRPr="009919F9">
              <w:rPr>
                <w:rFonts w:eastAsia="MS Mincho"/>
                <w:i/>
                <w:iCs/>
                <w:sz w:val="18"/>
                <w:szCs w:val="18"/>
                <w:lang w:val="en-US" w:eastAsia="ja-JP"/>
              </w:rPr>
              <w:t xml:space="preserve">h </w:t>
            </w:r>
            <w:r w:rsidRPr="009919F9">
              <w:rPr>
                <w:rFonts w:eastAsia="MS Mincho"/>
                <w:sz w:val="18"/>
                <w:szCs w:val="18"/>
                <w:lang w:val="en-US" w:eastAsia="ja-JP"/>
              </w:rPr>
              <w:t>= 5 m</w:t>
            </w:r>
          </w:p>
          <w:p w:rsidR="00D41B45" w:rsidRPr="009919F9" w:rsidRDefault="00D41B45" w:rsidP="007B42AD">
            <w:pPr>
              <w:pStyle w:val="Tabletext"/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9919F9">
              <w:rPr>
                <w:rFonts w:eastAsia="MS Mincho"/>
                <w:sz w:val="18"/>
                <w:szCs w:val="18"/>
                <w:lang w:val="en-US" w:eastAsia="ja-JP"/>
              </w:rPr>
              <w:t>h = avg. building height</w:t>
            </w:r>
          </w:p>
          <w:p w:rsidR="00D41B45" w:rsidRPr="009919F9" w:rsidRDefault="00D41B45" w:rsidP="007B42AD">
            <w:pPr>
              <w:pStyle w:val="Tabletext"/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9919F9">
              <w:rPr>
                <w:rFonts w:eastAsia="MS Mincho"/>
                <w:sz w:val="18"/>
                <w:szCs w:val="18"/>
                <w:lang w:val="en-US" w:eastAsia="ja-JP"/>
              </w:rPr>
              <w:t>W = avg. street width</w:t>
            </w:r>
          </w:p>
          <w:p w:rsidR="00D41B45" w:rsidRPr="009919F9" w:rsidRDefault="00D41B45" w:rsidP="007B42AD">
            <w:pPr>
              <w:pStyle w:val="Tabletext"/>
              <w:rPr>
                <w:rFonts w:eastAsia="MS Mincho"/>
                <w:sz w:val="18"/>
                <w:szCs w:val="18"/>
                <w:lang w:val="en-US"/>
              </w:rPr>
            </w:pPr>
            <w:r w:rsidRPr="009919F9">
              <w:rPr>
                <w:sz w:val="18"/>
                <w:szCs w:val="18"/>
              </w:rPr>
              <w:t>The applicability ranges:</w:t>
            </w:r>
            <w:r w:rsidRPr="009919F9">
              <w:rPr>
                <w:sz w:val="18"/>
                <w:szCs w:val="18"/>
              </w:rPr>
              <w:br/>
              <w:t xml:space="preserve">5 m &lt; </w:t>
            </w:r>
            <w:r w:rsidRPr="009919F9">
              <w:rPr>
                <w:i/>
                <w:iCs/>
                <w:sz w:val="18"/>
                <w:szCs w:val="18"/>
              </w:rPr>
              <w:t xml:space="preserve">h </w:t>
            </w:r>
            <w:r w:rsidRPr="009919F9">
              <w:rPr>
                <w:sz w:val="18"/>
                <w:szCs w:val="18"/>
              </w:rPr>
              <w:t>&lt; 50 m</w:t>
            </w:r>
            <w:r w:rsidRPr="009919F9">
              <w:rPr>
                <w:sz w:val="18"/>
                <w:szCs w:val="18"/>
              </w:rPr>
              <w:br/>
              <w:t xml:space="preserve">5 m &lt; </w:t>
            </w:r>
            <w:r w:rsidRPr="009919F9">
              <w:rPr>
                <w:i/>
                <w:iCs/>
                <w:sz w:val="18"/>
                <w:szCs w:val="18"/>
              </w:rPr>
              <w:t xml:space="preserve">W </w:t>
            </w:r>
            <w:r w:rsidRPr="009919F9">
              <w:rPr>
                <w:sz w:val="18"/>
                <w:szCs w:val="18"/>
              </w:rPr>
              <w:t xml:space="preserve">&lt; 50 m </w:t>
            </w:r>
            <w:r w:rsidRPr="009919F9">
              <w:rPr>
                <w:sz w:val="18"/>
                <w:szCs w:val="18"/>
              </w:rPr>
              <w:br/>
              <w:t xml:space="preserve">10 m &lt; </w:t>
            </w:r>
            <w:r w:rsidRPr="009919F9">
              <w:rPr>
                <w:i/>
                <w:iCs/>
                <w:sz w:val="18"/>
                <w:szCs w:val="18"/>
              </w:rPr>
              <w:t>h</w:t>
            </w:r>
            <w:r w:rsidRPr="009919F9">
              <w:rPr>
                <w:rFonts w:ascii="MS Mincho" w:eastAsia="MS Mincho" w:hAnsi="MS Mincho" w:hint="eastAsia"/>
                <w:i/>
                <w:iCs/>
                <w:sz w:val="18"/>
                <w:szCs w:val="18"/>
                <w:vertAlign w:val="subscript"/>
              </w:rPr>
              <w:t>BS</w:t>
            </w:r>
            <w:r w:rsidRPr="009919F9">
              <w:rPr>
                <w:sz w:val="18"/>
                <w:szCs w:val="18"/>
              </w:rPr>
              <w:t xml:space="preserve"> &lt; 150 m </w:t>
            </w:r>
            <w:r w:rsidRPr="009919F9">
              <w:rPr>
                <w:sz w:val="18"/>
                <w:szCs w:val="18"/>
              </w:rPr>
              <w:br/>
              <w:t xml:space="preserve">1 m &lt; </w:t>
            </w:r>
            <w:r w:rsidRPr="009919F9">
              <w:rPr>
                <w:i/>
                <w:iCs/>
                <w:sz w:val="18"/>
                <w:szCs w:val="18"/>
              </w:rPr>
              <w:t>h</w:t>
            </w:r>
            <w:r w:rsidRPr="009919F9">
              <w:rPr>
                <w:rFonts w:ascii="MS Mincho" w:eastAsia="MS Mincho" w:hAnsi="MS Mincho" w:hint="eastAsia"/>
                <w:i/>
                <w:iCs/>
                <w:sz w:val="18"/>
                <w:szCs w:val="18"/>
                <w:vertAlign w:val="subscript"/>
              </w:rPr>
              <w:t>UT</w:t>
            </w:r>
            <w:r w:rsidRPr="009919F9">
              <w:rPr>
                <w:sz w:val="18"/>
                <w:szCs w:val="18"/>
              </w:rPr>
              <w:t xml:space="preserve"> &lt; 10 m</w:t>
            </w:r>
          </w:p>
        </w:tc>
      </w:tr>
      <w:tr w:rsidR="00D41B45" w:rsidRPr="009919F9" w:rsidTr="00475B05">
        <w:trPr>
          <w:cantSplit/>
          <w:trHeight w:val="146"/>
          <w:jc w:val="center"/>
        </w:trPr>
        <w:tc>
          <w:tcPr>
            <w:tcW w:w="531" w:type="pct"/>
            <w:shd w:val="clear" w:color="auto" w:fill="FFCC99"/>
            <w:vAlign w:val="center"/>
          </w:tcPr>
          <w:p w:rsidR="00D41B45" w:rsidRPr="009919F9" w:rsidRDefault="00D41B45" w:rsidP="007B42AD">
            <w:pPr>
              <w:pStyle w:val="TAH"/>
              <w:jc w:val="left"/>
              <w:rPr>
                <w:szCs w:val="18"/>
              </w:rPr>
            </w:pPr>
            <w:r w:rsidRPr="009919F9">
              <w:rPr>
                <w:rFonts w:hint="eastAsia"/>
                <w:szCs w:val="18"/>
                <w:lang w:eastAsia="ko-KR"/>
              </w:rPr>
              <w:t>UMa</w:t>
            </w:r>
            <w:r w:rsidRPr="009919F9">
              <w:rPr>
                <w:szCs w:val="18"/>
              </w:rPr>
              <w:t xml:space="preserve"> LOS</w:t>
            </w:r>
          </w:p>
        </w:tc>
        <w:tc>
          <w:tcPr>
            <w:tcW w:w="2980" w:type="pct"/>
            <w:gridSpan w:val="2"/>
            <w:vAlign w:val="center"/>
          </w:tcPr>
          <w:p w:rsidR="00D41B45" w:rsidRPr="009919F9" w:rsidRDefault="00D41B45" w:rsidP="007B42AD">
            <w:pPr>
              <w:pStyle w:val="TAL"/>
              <w:rPr>
                <w:lang w:eastAsia="ko-KR"/>
              </w:rPr>
            </w:pPr>
            <w:r w:rsidRPr="009919F9">
              <w:rPr>
                <w:position w:val="-12"/>
              </w:rPr>
              <w:object w:dxaOrig="4099" w:dyaOrig="360">
                <v:shape id="_x0000_i1032" type="#_x0000_t75" style="width:204.85pt;height:18.1pt" o:ole="">
                  <v:imagedata r:id="rId22" o:title=""/>
                </v:shape>
                <o:OLEObject Type="Embed" ProgID="Equation.3" ShapeID="_x0000_i1032" DrawAspect="Content" ObjectID="_1532458186" r:id="rId23"/>
              </w:object>
            </w:r>
          </w:p>
          <w:p w:rsidR="00D41B45" w:rsidRPr="009919F9" w:rsidRDefault="00D41B45" w:rsidP="007B42AD">
            <w:pPr>
              <w:pStyle w:val="TAL"/>
              <w:rPr>
                <w:lang w:eastAsia="ko-KR"/>
              </w:rPr>
            </w:pPr>
            <w:r w:rsidRPr="009919F9">
              <w:rPr>
                <w:position w:val="-32"/>
              </w:rPr>
              <w:object w:dxaOrig="4220" w:dyaOrig="760">
                <v:shape id="_x0000_i1033" type="#_x0000_t75" style="width:210.9pt;height:38.1pt" o:ole="">
                  <v:imagedata r:id="rId24" o:title=""/>
                </v:shape>
                <o:OLEObject Type="Embed" ProgID="Equation.3" ShapeID="_x0000_i1033" DrawAspect="Content" ObjectID="_1532458187" r:id="rId25"/>
              </w:object>
            </w:r>
          </w:p>
        </w:tc>
        <w:tc>
          <w:tcPr>
            <w:tcW w:w="490" w:type="pct"/>
            <w:vAlign w:val="center"/>
          </w:tcPr>
          <w:p w:rsidR="00D41B45" w:rsidRPr="009919F9" w:rsidRDefault="00D41B45" w:rsidP="007B42AD">
            <w:pPr>
              <w:pStyle w:val="TAL"/>
              <w:jc w:val="center"/>
              <w:rPr>
                <w:rFonts w:ascii="Times New Roman" w:hAnsi="Times New Roman"/>
                <w:szCs w:val="18"/>
                <w:lang w:eastAsia="ko-KR"/>
              </w:rPr>
            </w:pPr>
            <w:r w:rsidRPr="009919F9">
              <w:rPr>
                <w:rFonts w:ascii="Times New Roman" w:hAnsi="Times New Roman"/>
                <w:i/>
                <w:szCs w:val="18"/>
              </w:rPr>
              <w:t>σ</w:t>
            </w:r>
            <w:r w:rsidRPr="009919F9">
              <w:rPr>
                <w:rFonts w:ascii="Times New Roman" w:hAnsi="Times New Roman"/>
                <w:i/>
                <w:szCs w:val="18"/>
                <w:vertAlign w:val="subscript"/>
              </w:rPr>
              <w:t>SF</w:t>
            </w:r>
            <w:r w:rsidRPr="009919F9">
              <w:rPr>
                <w:rFonts w:ascii="Times New Roman" w:hAnsi="Times New Roman"/>
                <w:szCs w:val="18"/>
              </w:rPr>
              <w:t>=</w:t>
            </w:r>
            <w:r w:rsidRPr="009919F9">
              <w:rPr>
                <w:rFonts w:ascii="Times New Roman" w:hAnsi="Times New Roman"/>
                <w:szCs w:val="18"/>
                <w:lang w:eastAsia="ko-KR"/>
              </w:rPr>
              <w:t>4.0</w:t>
            </w:r>
          </w:p>
          <w:p w:rsidR="00D41B45" w:rsidRPr="009919F9" w:rsidRDefault="00D41B45" w:rsidP="007B42AD">
            <w:pPr>
              <w:pStyle w:val="TAL"/>
              <w:jc w:val="center"/>
              <w:rPr>
                <w:rFonts w:ascii="Times New Roman" w:hAnsi="Times New Roman"/>
                <w:szCs w:val="18"/>
                <w:lang w:eastAsia="ko-KR"/>
              </w:rPr>
            </w:pPr>
          </w:p>
          <w:p w:rsidR="00D41B45" w:rsidRPr="009919F9" w:rsidRDefault="00D41B45" w:rsidP="007B42AD">
            <w:pPr>
              <w:pStyle w:val="TAL"/>
              <w:jc w:val="center"/>
              <w:rPr>
                <w:rFonts w:ascii="Times New Roman" w:hAnsi="Times New Roman"/>
                <w:szCs w:val="18"/>
                <w:lang w:eastAsia="ko-KR"/>
              </w:rPr>
            </w:pPr>
          </w:p>
          <w:p w:rsidR="00D41B45" w:rsidRPr="009919F9" w:rsidRDefault="00D41B45" w:rsidP="007B42AD">
            <w:pPr>
              <w:pStyle w:val="TAL"/>
              <w:jc w:val="center"/>
              <w:rPr>
                <w:szCs w:val="18"/>
                <w:lang w:eastAsia="ko-KR"/>
              </w:rPr>
            </w:pPr>
            <w:r w:rsidRPr="009919F9">
              <w:rPr>
                <w:rFonts w:ascii="Times New Roman" w:hAnsi="Times New Roman"/>
                <w:szCs w:val="18"/>
              </w:rPr>
              <w:t xml:space="preserve"> </w:t>
            </w:r>
            <w:r w:rsidRPr="009919F9">
              <w:rPr>
                <w:rFonts w:ascii="Times New Roman" w:hAnsi="Times New Roman"/>
                <w:i/>
                <w:szCs w:val="18"/>
              </w:rPr>
              <w:t>σ</w:t>
            </w:r>
            <w:r w:rsidRPr="009919F9">
              <w:rPr>
                <w:rFonts w:ascii="Times New Roman" w:hAnsi="Times New Roman"/>
                <w:i/>
                <w:szCs w:val="18"/>
                <w:vertAlign w:val="subscript"/>
              </w:rPr>
              <w:t>SF</w:t>
            </w:r>
            <w:r w:rsidRPr="009919F9">
              <w:rPr>
                <w:rFonts w:ascii="Times New Roman" w:hAnsi="Times New Roman"/>
                <w:szCs w:val="18"/>
              </w:rPr>
              <w:t>=</w:t>
            </w:r>
            <w:r w:rsidRPr="009919F9">
              <w:rPr>
                <w:rFonts w:ascii="Times New Roman" w:hAnsi="Times New Roman"/>
                <w:szCs w:val="18"/>
                <w:lang w:eastAsia="ko-KR"/>
              </w:rPr>
              <w:t>4.0</w:t>
            </w:r>
          </w:p>
        </w:tc>
        <w:tc>
          <w:tcPr>
            <w:tcW w:w="1000" w:type="pct"/>
            <w:vAlign w:val="center"/>
          </w:tcPr>
          <w:p w:rsidR="00D41B45" w:rsidRPr="009919F9" w:rsidRDefault="00D41B45" w:rsidP="007B42AD">
            <w:pPr>
              <w:pStyle w:val="TAL"/>
              <w:rPr>
                <w:rFonts w:ascii="Times New Roman" w:hAnsi="Times New Roman"/>
                <w:szCs w:val="18"/>
                <w:lang w:val="en-US" w:eastAsia="ko-KR"/>
              </w:rPr>
            </w:pPr>
            <w:r w:rsidRPr="009919F9">
              <w:rPr>
                <w:rFonts w:ascii="Times New Roman" w:hAnsi="Times New Roman"/>
                <w:szCs w:val="18"/>
                <w:lang w:val="fr-FR"/>
              </w:rPr>
              <w:t xml:space="preserve">10m &lt; </w:t>
            </w:r>
            <w:r w:rsidRPr="009919F9">
              <w:rPr>
                <w:rFonts w:ascii="Times New Roman" w:hAnsi="Times New Roman"/>
                <w:i/>
                <w:iCs/>
                <w:szCs w:val="18"/>
                <w:lang w:val="fr-FR"/>
              </w:rPr>
              <w:t>d</w:t>
            </w:r>
            <w:r w:rsidRPr="009919F9">
              <w:rPr>
                <w:rFonts w:ascii="Times New Roman" w:hAnsi="Times New Roman"/>
                <w:i/>
                <w:iCs/>
                <w:szCs w:val="18"/>
                <w:vertAlign w:val="subscript"/>
                <w:lang w:val="fr-FR"/>
              </w:rPr>
              <w:t>2D</w:t>
            </w:r>
            <w:r w:rsidRPr="009919F9">
              <w:rPr>
                <w:rFonts w:ascii="Times New Roman" w:hAnsi="Times New Roman"/>
                <w:szCs w:val="18"/>
                <w:lang w:val="fr-FR"/>
              </w:rPr>
              <w:t xml:space="preserve"> &lt; </w:t>
            </w:r>
            <w:r w:rsidRPr="009919F9">
              <w:rPr>
                <w:rFonts w:ascii="Times New Roman" w:hAnsi="Times New Roman"/>
                <w:i/>
                <w:iCs/>
                <w:szCs w:val="18"/>
                <w:lang w:val="fr-FR"/>
              </w:rPr>
              <w:t>d</w:t>
            </w:r>
            <w:r w:rsidRPr="009919F9">
              <w:rPr>
                <w:rFonts w:ascii="Times New Roman" w:hAnsi="Times New Roman" w:hint="eastAsia"/>
                <w:i/>
                <w:iCs/>
                <w:szCs w:val="18"/>
                <w:lang w:val="fr-FR" w:eastAsia="ko-KR"/>
              </w:rPr>
              <w:t>'</w:t>
            </w:r>
            <w:r w:rsidRPr="009919F9">
              <w:rPr>
                <w:rFonts w:ascii="Times New Roman" w:hAnsi="Times New Roman"/>
                <w:i/>
                <w:iCs/>
                <w:szCs w:val="18"/>
                <w:vertAlign w:val="subscript"/>
                <w:lang w:val="fr-FR"/>
              </w:rPr>
              <w:t>BP</w:t>
            </w:r>
            <w:r w:rsidRPr="009919F9">
              <w:rPr>
                <w:rFonts w:ascii="Times New Roman" w:hAnsi="Times New Roman" w:hint="eastAsia"/>
                <w:i/>
                <w:iCs/>
                <w:szCs w:val="18"/>
                <w:vertAlign w:val="subscript"/>
                <w:lang w:val="fr-FR" w:eastAsia="ko-KR"/>
              </w:rPr>
              <w:t xml:space="preserve"> </w:t>
            </w:r>
            <w:r w:rsidRPr="009919F9">
              <w:rPr>
                <w:rFonts w:ascii="Times New Roman" w:hAnsi="Times New Roman"/>
                <w:iCs/>
                <w:szCs w:val="18"/>
                <w:vertAlign w:val="superscript"/>
                <w:lang w:val="fr-FR" w:eastAsia="ko-KR"/>
              </w:rPr>
              <w:t>1)</w:t>
            </w:r>
          </w:p>
          <w:p w:rsidR="00D41B45" w:rsidRPr="009919F9" w:rsidRDefault="00D41B45" w:rsidP="007B42AD">
            <w:pPr>
              <w:pStyle w:val="TAL"/>
              <w:rPr>
                <w:rFonts w:ascii="Times New Roman" w:hAnsi="Times New Roman"/>
                <w:i/>
                <w:iCs/>
                <w:szCs w:val="18"/>
                <w:lang w:val="fr-FR" w:eastAsia="ko-KR"/>
              </w:rPr>
            </w:pPr>
          </w:p>
          <w:p w:rsidR="00D41B45" w:rsidRPr="009919F9" w:rsidRDefault="00D41B45" w:rsidP="007B42AD">
            <w:pPr>
              <w:pStyle w:val="TAL"/>
              <w:rPr>
                <w:rFonts w:ascii="Times New Roman" w:hAnsi="Times New Roman"/>
                <w:szCs w:val="18"/>
                <w:lang w:val="fr-FR"/>
              </w:rPr>
            </w:pPr>
            <w:r w:rsidRPr="009919F9">
              <w:rPr>
                <w:rFonts w:ascii="Times New Roman" w:hAnsi="Times New Roman"/>
                <w:i/>
                <w:iCs/>
                <w:szCs w:val="18"/>
                <w:lang w:val="fr-FR"/>
              </w:rPr>
              <w:t>d'</w:t>
            </w:r>
            <w:r w:rsidRPr="009919F9">
              <w:rPr>
                <w:rFonts w:ascii="Times New Roman" w:hAnsi="Times New Roman"/>
                <w:i/>
                <w:iCs/>
                <w:szCs w:val="18"/>
                <w:vertAlign w:val="subscript"/>
                <w:lang w:val="fr-FR"/>
              </w:rPr>
              <w:t>BP</w:t>
            </w:r>
            <w:r w:rsidRPr="009919F9">
              <w:rPr>
                <w:rFonts w:ascii="Times New Roman" w:hAnsi="Times New Roman"/>
                <w:szCs w:val="18"/>
                <w:lang w:val="fr-FR"/>
              </w:rPr>
              <w:t xml:space="preserve"> &lt; </w:t>
            </w:r>
            <w:r w:rsidRPr="009919F9">
              <w:rPr>
                <w:rFonts w:ascii="Times New Roman" w:hAnsi="Times New Roman"/>
                <w:i/>
                <w:iCs/>
                <w:szCs w:val="18"/>
                <w:lang w:val="fr-FR"/>
              </w:rPr>
              <w:t>d</w:t>
            </w:r>
            <w:r w:rsidRPr="009919F9">
              <w:rPr>
                <w:rFonts w:ascii="Times New Roman" w:hAnsi="Times New Roman"/>
                <w:i/>
                <w:iCs/>
                <w:szCs w:val="18"/>
                <w:vertAlign w:val="subscript"/>
                <w:lang w:val="fr-FR"/>
              </w:rPr>
              <w:t>2D</w:t>
            </w:r>
            <w:r w:rsidRPr="009919F9">
              <w:rPr>
                <w:rFonts w:ascii="Times New Roman" w:hAnsi="Times New Roman"/>
                <w:szCs w:val="18"/>
                <w:lang w:val="fr-FR"/>
              </w:rPr>
              <w:t xml:space="preserve"> &lt;5000m</w:t>
            </w:r>
          </w:p>
          <w:p w:rsidR="00D41B45" w:rsidRPr="009919F9" w:rsidRDefault="00D41B45" w:rsidP="007B42AD">
            <w:pPr>
              <w:pStyle w:val="TAL"/>
              <w:rPr>
                <w:rFonts w:ascii="Times New Roman" w:hAnsi="Times New Roman"/>
                <w:szCs w:val="18"/>
                <w:lang w:val="fr-FR"/>
              </w:rPr>
            </w:pPr>
            <w:r w:rsidRPr="009919F9">
              <w:rPr>
                <w:rFonts w:ascii="Times New Roman" w:hAnsi="Times New Roman"/>
                <w:szCs w:val="18"/>
                <w:lang w:val="fr-FR"/>
              </w:rPr>
              <w:t xml:space="preserve">1.5m </w:t>
            </w:r>
            <w:r w:rsidRPr="009919F9">
              <w:rPr>
                <w:rFonts w:ascii="Cambria Math" w:hAnsi="Cambria Math" w:cs="Cambria Math"/>
                <w:szCs w:val="18"/>
                <w:lang w:val="fr-FR"/>
              </w:rPr>
              <w:t>≦</w:t>
            </w:r>
            <w:r w:rsidRPr="009919F9">
              <w:rPr>
                <w:rFonts w:ascii="Times New Roman" w:hAnsi="Times New Roman"/>
                <w:szCs w:val="18"/>
                <w:lang w:val="fr-FR"/>
              </w:rPr>
              <w:t xml:space="preserve"> </w:t>
            </w:r>
            <w:r w:rsidRPr="009919F9">
              <w:rPr>
                <w:rFonts w:ascii="Times New Roman" w:hAnsi="Times New Roman"/>
                <w:i/>
                <w:szCs w:val="18"/>
                <w:lang w:val="fr-FR"/>
              </w:rPr>
              <w:t>h</w:t>
            </w:r>
            <w:r w:rsidRPr="009919F9">
              <w:rPr>
                <w:rFonts w:ascii="Times New Roman" w:hAnsi="Times New Roman"/>
                <w:i/>
                <w:szCs w:val="18"/>
                <w:vertAlign w:val="subscript"/>
                <w:lang w:val="fr-FR"/>
              </w:rPr>
              <w:t>UT</w:t>
            </w:r>
            <w:r w:rsidRPr="009919F9">
              <w:rPr>
                <w:rFonts w:ascii="Cambria Math" w:hAnsi="Cambria Math" w:cs="Cambria Math"/>
                <w:szCs w:val="18"/>
                <w:lang w:val="fr-FR"/>
              </w:rPr>
              <w:t>≦</w:t>
            </w:r>
            <w:r w:rsidRPr="009919F9">
              <w:rPr>
                <w:rFonts w:ascii="Times New Roman" w:hAnsi="Times New Roman"/>
                <w:szCs w:val="18"/>
                <w:lang w:val="fr-FR"/>
              </w:rPr>
              <w:t xml:space="preserve"> 22.5m</w:t>
            </w:r>
          </w:p>
          <w:p w:rsidR="00D41B45" w:rsidRPr="009919F9" w:rsidRDefault="00D41B45" w:rsidP="007B42AD">
            <w:pPr>
              <w:rPr>
                <w:sz w:val="18"/>
                <w:szCs w:val="18"/>
                <w:lang w:val="fr-FR"/>
              </w:rPr>
            </w:pPr>
            <w:r w:rsidRPr="009919F9">
              <w:rPr>
                <w:i/>
                <w:sz w:val="18"/>
                <w:szCs w:val="18"/>
                <w:lang w:val="fr-FR"/>
              </w:rPr>
              <w:t>h</w:t>
            </w:r>
            <w:r w:rsidRPr="009919F9">
              <w:rPr>
                <w:rFonts w:ascii="MS Mincho" w:eastAsia="MS Mincho" w:hAnsi="MS Mincho"/>
                <w:i/>
                <w:sz w:val="18"/>
                <w:szCs w:val="18"/>
                <w:vertAlign w:val="subscript"/>
                <w:lang w:val="fr-FR"/>
              </w:rPr>
              <w:t>BS</w:t>
            </w:r>
            <w:r w:rsidRPr="009919F9">
              <w:rPr>
                <w:sz w:val="18"/>
                <w:szCs w:val="18"/>
                <w:lang w:val="fr-FR"/>
              </w:rPr>
              <w:t xml:space="preserve"> </w:t>
            </w:r>
            <w:r w:rsidRPr="009919F9">
              <w:rPr>
                <w:rFonts w:ascii="Cambria Math" w:hAnsi="Cambria Math" w:cs="Cambria Math"/>
                <w:sz w:val="18"/>
                <w:szCs w:val="18"/>
                <w:lang w:val="fr-FR"/>
              </w:rPr>
              <w:t>=</w:t>
            </w:r>
            <w:r w:rsidRPr="009919F9">
              <w:rPr>
                <w:sz w:val="18"/>
                <w:szCs w:val="18"/>
                <w:lang w:val="fr-FR"/>
              </w:rPr>
              <w:t xml:space="preserve"> 25 m</w:t>
            </w:r>
          </w:p>
          <w:p w:rsidR="00D41B45" w:rsidRPr="009919F9" w:rsidRDefault="00D41B45" w:rsidP="007B42AD">
            <w:pPr>
              <w:pStyle w:val="TAL"/>
              <w:rPr>
                <w:szCs w:val="18"/>
                <w:lang w:val="fr-FR"/>
              </w:rPr>
            </w:pPr>
          </w:p>
        </w:tc>
      </w:tr>
      <w:tr w:rsidR="00D41B45" w:rsidRPr="009919F9" w:rsidTr="00475B05">
        <w:trPr>
          <w:cantSplit/>
          <w:trHeight w:val="146"/>
          <w:jc w:val="center"/>
        </w:trPr>
        <w:tc>
          <w:tcPr>
            <w:tcW w:w="531" w:type="pct"/>
            <w:vMerge w:val="restart"/>
            <w:shd w:val="clear" w:color="auto" w:fill="FFCC99"/>
            <w:vAlign w:val="center"/>
          </w:tcPr>
          <w:p w:rsidR="00D41B45" w:rsidRPr="009919F9" w:rsidRDefault="00D41B45" w:rsidP="007B42AD">
            <w:pPr>
              <w:pStyle w:val="TAH"/>
              <w:jc w:val="left"/>
              <w:rPr>
                <w:szCs w:val="18"/>
                <w:lang w:eastAsia="ko-KR"/>
              </w:rPr>
            </w:pPr>
            <w:r w:rsidRPr="009919F9">
              <w:rPr>
                <w:szCs w:val="18"/>
                <w:lang w:eastAsia="ko-KR"/>
              </w:rPr>
              <w:t>UMa NLOS</w:t>
            </w:r>
          </w:p>
        </w:tc>
        <w:tc>
          <w:tcPr>
            <w:tcW w:w="2980" w:type="pct"/>
            <w:gridSpan w:val="2"/>
            <w:vAlign w:val="center"/>
          </w:tcPr>
          <w:p w:rsidR="00D41B45" w:rsidRPr="009919F9" w:rsidRDefault="00D41B45" w:rsidP="007B42AD">
            <w:pPr>
              <w:pStyle w:val="TAL"/>
              <w:rPr>
                <w:sz w:val="20"/>
                <w:szCs w:val="18"/>
                <w:lang w:val="fr-FR"/>
              </w:rPr>
            </w:pPr>
            <w:r w:rsidRPr="009919F9">
              <w:rPr>
                <w:position w:val="-12"/>
                <w:sz w:val="20"/>
                <w:szCs w:val="18"/>
                <w:lang w:val="en-US"/>
              </w:rPr>
              <w:object w:dxaOrig="3240" w:dyaOrig="360">
                <v:shape id="_x0000_i1034" type="#_x0000_t75" style="width:162.1pt;height:18.1pt" o:ole="">
                  <v:imagedata r:id="rId26" o:title=""/>
                </v:shape>
                <o:OLEObject Type="Embed" ProgID="Equation.3" ShapeID="_x0000_i1034" DrawAspect="Content" ObjectID="_1532458188" r:id="rId27"/>
              </w:object>
            </w:r>
          </w:p>
          <w:p w:rsidR="00D41B45" w:rsidRPr="009919F9" w:rsidRDefault="00D41B45" w:rsidP="007B42AD">
            <w:pPr>
              <w:pStyle w:val="TAL"/>
              <w:rPr>
                <w:sz w:val="20"/>
                <w:szCs w:val="18"/>
                <w:lang w:val="fr-FR" w:eastAsia="ko-KR"/>
              </w:rPr>
            </w:pPr>
          </w:p>
          <w:p w:rsidR="00D41B45" w:rsidRPr="009919F9" w:rsidRDefault="00D41B45" w:rsidP="007B42AD">
            <w:pPr>
              <w:pStyle w:val="TAL"/>
              <w:rPr>
                <w:szCs w:val="18"/>
                <w:lang w:val="fr-FR" w:eastAsia="ko-KR"/>
              </w:rPr>
            </w:pPr>
            <w:r w:rsidRPr="009919F9">
              <w:rPr>
                <w:position w:val="-30"/>
                <w:sz w:val="20"/>
                <w:szCs w:val="18"/>
                <w:lang w:val="en-US"/>
              </w:rPr>
              <w:object w:dxaOrig="3840" w:dyaOrig="720">
                <v:shape id="_x0000_i1035" type="#_x0000_t75" style="width:191.85pt;height:36.25pt" o:ole="">
                  <v:imagedata r:id="rId28" o:title=""/>
                </v:shape>
                <o:OLEObject Type="Embed" ProgID="Equation.3" ShapeID="_x0000_i1035" DrawAspect="Content" ObjectID="_1532458189" r:id="rId29"/>
              </w:object>
            </w:r>
          </w:p>
        </w:tc>
        <w:tc>
          <w:tcPr>
            <w:tcW w:w="490" w:type="pct"/>
            <w:vAlign w:val="center"/>
          </w:tcPr>
          <w:p w:rsidR="00D41B45" w:rsidRPr="009919F9" w:rsidRDefault="00D41B45" w:rsidP="007B42AD">
            <w:pPr>
              <w:pStyle w:val="TAL"/>
              <w:jc w:val="center"/>
              <w:rPr>
                <w:rFonts w:ascii="Times New Roman" w:hAnsi="Times New Roman"/>
                <w:i/>
                <w:szCs w:val="18"/>
              </w:rPr>
            </w:pPr>
            <w:r w:rsidRPr="009919F9">
              <w:rPr>
                <w:rFonts w:ascii="Times New Roman" w:hAnsi="Times New Roman"/>
                <w:i/>
                <w:szCs w:val="18"/>
              </w:rPr>
              <w:t>σ</w:t>
            </w:r>
            <w:r w:rsidRPr="009919F9">
              <w:rPr>
                <w:rFonts w:ascii="Times New Roman" w:hAnsi="Times New Roman"/>
                <w:i/>
                <w:szCs w:val="18"/>
                <w:vertAlign w:val="subscript"/>
              </w:rPr>
              <w:t>SF</w:t>
            </w:r>
            <w:r w:rsidRPr="009919F9">
              <w:rPr>
                <w:rFonts w:ascii="Times New Roman" w:hAnsi="Times New Roman"/>
                <w:szCs w:val="18"/>
              </w:rPr>
              <w:t xml:space="preserve"> =6</w:t>
            </w:r>
          </w:p>
        </w:tc>
        <w:tc>
          <w:tcPr>
            <w:tcW w:w="1000" w:type="pct"/>
            <w:vAlign w:val="center"/>
          </w:tcPr>
          <w:p w:rsidR="00D41B45" w:rsidRPr="009919F9" w:rsidRDefault="00D41B45" w:rsidP="007B42AD">
            <w:pPr>
              <w:jc w:val="both"/>
              <w:rPr>
                <w:i/>
                <w:sz w:val="18"/>
                <w:szCs w:val="18"/>
              </w:rPr>
            </w:pPr>
            <w:r w:rsidRPr="009919F9">
              <w:rPr>
                <w:sz w:val="18"/>
                <w:szCs w:val="18"/>
              </w:rPr>
              <w:t xml:space="preserve">10 m &lt; </w:t>
            </w:r>
            <w:r w:rsidRPr="009919F9">
              <w:rPr>
                <w:i/>
                <w:sz w:val="18"/>
                <w:szCs w:val="18"/>
              </w:rPr>
              <w:t>d</w:t>
            </w:r>
            <w:r w:rsidRPr="009919F9">
              <w:rPr>
                <w:i/>
                <w:sz w:val="18"/>
                <w:szCs w:val="18"/>
                <w:vertAlign w:val="subscript"/>
              </w:rPr>
              <w:t>2D</w:t>
            </w:r>
            <w:r w:rsidRPr="009919F9">
              <w:rPr>
                <w:i/>
                <w:sz w:val="18"/>
                <w:szCs w:val="18"/>
              </w:rPr>
              <w:t xml:space="preserve"> </w:t>
            </w:r>
            <w:r w:rsidRPr="009919F9">
              <w:rPr>
                <w:sz w:val="18"/>
                <w:szCs w:val="18"/>
              </w:rPr>
              <w:t>&lt; 5 000 m</w:t>
            </w:r>
          </w:p>
          <w:p w:rsidR="00D41B45" w:rsidRPr="009919F9" w:rsidRDefault="00D41B45" w:rsidP="007B42AD">
            <w:pPr>
              <w:rPr>
                <w:sz w:val="18"/>
                <w:szCs w:val="18"/>
              </w:rPr>
            </w:pPr>
            <w:r w:rsidRPr="009919F9">
              <w:rPr>
                <w:sz w:val="18"/>
                <w:szCs w:val="18"/>
              </w:rPr>
              <w:t xml:space="preserve">1.5 m </w:t>
            </w:r>
            <w:r w:rsidRPr="009919F9">
              <w:rPr>
                <w:rFonts w:ascii="Cambria Math" w:hAnsi="Cambria Math" w:cs="Cambria Math"/>
                <w:sz w:val="18"/>
                <w:szCs w:val="18"/>
              </w:rPr>
              <w:t>≦</w:t>
            </w:r>
            <w:r w:rsidRPr="009919F9">
              <w:rPr>
                <w:sz w:val="18"/>
                <w:szCs w:val="18"/>
              </w:rPr>
              <w:t xml:space="preserve"> </w:t>
            </w:r>
            <w:r w:rsidRPr="009919F9">
              <w:rPr>
                <w:i/>
                <w:sz w:val="18"/>
                <w:szCs w:val="18"/>
              </w:rPr>
              <w:t>h</w:t>
            </w:r>
            <w:r w:rsidRPr="009919F9">
              <w:rPr>
                <w:rFonts w:ascii="MS Mincho" w:eastAsia="MS Mincho" w:hAnsi="MS Mincho"/>
                <w:i/>
                <w:sz w:val="18"/>
                <w:szCs w:val="18"/>
                <w:vertAlign w:val="subscript"/>
              </w:rPr>
              <w:t>UT</w:t>
            </w:r>
            <w:r w:rsidRPr="009919F9">
              <w:rPr>
                <w:sz w:val="18"/>
                <w:szCs w:val="18"/>
              </w:rPr>
              <w:t xml:space="preserve"> </w:t>
            </w:r>
            <w:r w:rsidRPr="009919F9">
              <w:rPr>
                <w:rFonts w:ascii="Cambria Math" w:hAnsi="Cambria Math" w:cs="Cambria Math"/>
                <w:sz w:val="18"/>
                <w:szCs w:val="18"/>
              </w:rPr>
              <w:t>≦</w:t>
            </w:r>
            <w:r w:rsidRPr="009919F9">
              <w:rPr>
                <w:sz w:val="18"/>
                <w:szCs w:val="18"/>
              </w:rPr>
              <w:t xml:space="preserve"> 22.5 m</w:t>
            </w:r>
          </w:p>
          <w:p w:rsidR="00D41B45" w:rsidRPr="009919F9" w:rsidRDefault="00D41B45" w:rsidP="007B42AD">
            <w:pPr>
              <w:rPr>
                <w:sz w:val="18"/>
                <w:szCs w:val="18"/>
                <w:lang w:val="fr-FR"/>
              </w:rPr>
            </w:pPr>
            <w:r w:rsidRPr="009919F9">
              <w:rPr>
                <w:i/>
                <w:sz w:val="18"/>
                <w:szCs w:val="18"/>
                <w:lang w:val="fr-FR"/>
              </w:rPr>
              <w:t>h</w:t>
            </w:r>
            <w:r w:rsidRPr="009919F9">
              <w:rPr>
                <w:rFonts w:ascii="MS Mincho" w:eastAsia="MS Mincho" w:hAnsi="MS Mincho"/>
                <w:i/>
                <w:sz w:val="18"/>
                <w:szCs w:val="18"/>
                <w:vertAlign w:val="subscript"/>
                <w:lang w:val="fr-FR"/>
              </w:rPr>
              <w:t>BS</w:t>
            </w:r>
            <w:r w:rsidRPr="009919F9">
              <w:rPr>
                <w:sz w:val="18"/>
                <w:szCs w:val="18"/>
                <w:lang w:val="fr-FR"/>
              </w:rPr>
              <w:t xml:space="preserve"> </w:t>
            </w:r>
            <w:r w:rsidRPr="009919F9">
              <w:rPr>
                <w:rFonts w:ascii="Cambria Math" w:hAnsi="Cambria Math" w:cs="Cambria Math"/>
                <w:sz w:val="18"/>
                <w:szCs w:val="18"/>
                <w:lang w:val="fr-FR"/>
              </w:rPr>
              <w:t>=</w:t>
            </w:r>
            <w:r w:rsidRPr="009919F9">
              <w:rPr>
                <w:sz w:val="18"/>
                <w:szCs w:val="18"/>
                <w:lang w:val="fr-FR"/>
              </w:rPr>
              <w:t xml:space="preserve"> 25 m</w:t>
            </w:r>
          </w:p>
          <w:p w:rsidR="00D41B45" w:rsidRPr="009919F9" w:rsidRDefault="00D41B45" w:rsidP="007B42AD">
            <w:pPr>
              <w:pStyle w:val="TAL"/>
              <w:rPr>
                <w:rFonts w:ascii="Times New Roman" w:hAnsi="Times New Roman"/>
                <w:szCs w:val="18"/>
                <w:lang w:val="fr-FR"/>
              </w:rPr>
            </w:pPr>
            <w:r w:rsidRPr="009919F9">
              <w:rPr>
                <w:rFonts w:ascii="Times New Roman" w:hAnsi="Times New Roman"/>
                <w:szCs w:val="18"/>
              </w:rPr>
              <w:t>Explanations: see note 3</w:t>
            </w:r>
          </w:p>
        </w:tc>
      </w:tr>
      <w:tr w:rsidR="00D41B45" w:rsidRPr="009919F9" w:rsidTr="00475B05">
        <w:trPr>
          <w:cantSplit/>
          <w:trHeight w:val="146"/>
          <w:jc w:val="center"/>
        </w:trPr>
        <w:tc>
          <w:tcPr>
            <w:tcW w:w="531" w:type="pct"/>
            <w:vMerge/>
            <w:shd w:val="clear" w:color="auto" w:fill="FFCC99"/>
            <w:vAlign w:val="center"/>
          </w:tcPr>
          <w:p w:rsidR="00D41B45" w:rsidRPr="009919F9" w:rsidRDefault="00D41B45" w:rsidP="007B42AD">
            <w:pPr>
              <w:pStyle w:val="TAH"/>
              <w:jc w:val="left"/>
              <w:rPr>
                <w:szCs w:val="18"/>
                <w:lang w:eastAsia="ko-KR"/>
              </w:rPr>
            </w:pPr>
          </w:p>
        </w:tc>
        <w:tc>
          <w:tcPr>
            <w:tcW w:w="2980" w:type="pct"/>
            <w:gridSpan w:val="2"/>
            <w:vAlign w:val="center"/>
          </w:tcPr>
          <w:p w:rsidR="00D41B45" w:rsidRPr="009919F9" w:rsidRDefault="00D41B45" w:rsidP="007B42AD">
            <w:pPr>
              <w:pStyle w:val="TAL"/>
              <w:rPr>
                <w:lang w:eastAsia="ko-KR"/>
              </w:rPr>
            </w:pPr>
            <w:r w:rsidRPr="009919F9">
              <w:rPr>
                <w:sz w:val="20"/>
              </w:rPr>
              <w:t xml:space="preserve">Optional </w:t>
            </w:r>
            <w:r w:rsidRPr="009919F9">
              <w:rPr>
                <w:position w:val="-12"/>
                <w:lang w:val="en-US"/>
              </w:rPr>
              <w:object w:dxaOrig="3800" w:dyaOrig="360">
                <v:shape id="_x0000_i1036" type="#_x0000_t75" style="width:190pt;height:18.1pt" o:ole="">
                  <v:imagedata r:id="rId30" o:title=""/>
                </v:shape>
                <o:OLEObject Type="Embed" ProgID="Equation.3" ShapeID="_x0000_i1036" DrawAspect="Content" ObjectID="_1532458190" r:id="rId31"/>
              </w:object>
            </w:r>
          </w:p>
        </w:tc>
        <w:tc>
          <w:tcPr>
            <w:tcW w:w="490" w:type="pct"/>
            <w:vAlign w:val="center"/>
          </w:tcPr>
          <w:p w:rsidR="00D41B45" w:rsidRPr="009919F9" w:rsidRDefault="00D41B45" w:rsidP="007B42AD">
            <w:pPr>
              <w:pStyle w:val="TAL"/>
              <w:jc w:val="center"/>
              <w:rPr>
                <w:rFonts w:ascii="Times New Roman" w:hAnsi="Times New Roman"/>
                <w:i/>
                <w:szCs w:val="18"/>
              </w:rPr>
            </w:pPr>
            <w:r w:rsidRPr="009919F9">
              <w:rPr>
                <w:rFonts w:ascii="Times New Roman" w:hAnsi="Times New Roman"/>
                <w:i/>
                <w:szCs w:val="18"/>
              </w:rPr>
              <w:t>σ</w:t>
            </w:r>
            <w:r w:rsidRPr="009919F9">
              <w:rPr>
                <w:rFonts w:ascii="Times New Roman" w:hAnsi="Times New Roman"/>
                <w:i/>
                <w:szCs w:val="18"/>
                <w:vertAlign w:val="subscript"/>
              </w:rPr>
              <w:t>SF</w:t>
            </w:r>
            <w:r w:rsidRPr="009919F9">
              <w:rPr>
                <w:rFonts w:ascii="Times New Roman" w:hAnsi="Times New Roman"/>
                <w:szCs w:val="18"/>
              </w:rPr>
              <w:t xml:space="preserve"> =7.8</w:t>
            </w:r>
          </w:p>
        </w:tc>
        <w:tc>
          <w:tcPr>
            <w:tcW w:w="1000" w:type="pct"/>
            <w:vAlign w:val="center"/>
          </w:tcPr>
          <w:p w:rsidR="00D41B45" w:rsidRPr="009919F9" w:rsidRDefault="00D41B45" w:rsidP="007B42AD">
            <w:pPr>
              <w:pStyle w:val="TAL"/>
              <w:rPr>
                <w:rFonts w:ascii="Times New Roman" w:hAnsi="Times New Roman"/>
                <w:szCs w:val="18"/>
                <w:lang w:val="fr-FR"/>
              </w:rPr>
            </w:pPr>
          </w:p>
        </w:tc>
      </w:tr>
      <w:tr w:rsidR="00D41B45" w:rsidRPr="009919F9" w:rsidTr="00475B05">
        <w:trPr>
          <w:cantSplit/>
          <w:trHeight w:val="146"/>
          <w:jc w:val="center"/>
        </w:trPr>
        <w:tc>
          <w:tcPr>
            <w:tcW w:w="531" w:type="pct"/>
            <w:shd w:val="clear" w:color="auto" w:fill="FFCC99"/>
            <w:vAlign w:val="center"/>
          </w:tcPr>
          <w:p w:rsidR="00D41B45" w:rsidRPr="009919F9" w:rsidRDefault="00D41B45" w:rsidP="007B42AD">
            <w:pPr>
              <w:pStyle w:val="TAH"/>
              <w:jc w:val="left"/>
              <w:rPr>
                <w:szCs w:val="18"/>
                <w:lang w:eastAsia="ko-KR"/>
              </w:rPr>
            </w:pPr>
            <w:r w:rsidRPr="009919F9">
              <w:rPr>
                <w:rFonts w:hint="eastAsia"/>
                <w:szCs w:val="18"/>
                <w:lang w:eastAsia="ko-KR"/>
              </w:rPr>
              <w:t>UMi - Street Canyon</w:t>
            </w:r>
          </w:p>
          <w:p w:rsidR="00D41B45" w:rsidRPr="009919F9" w:rsidRDefault="00D41B45" w:rsidP="007B42AD">
            <w:pPr>
              <w:pStyle w:val="TAH"/>
              <w:jc w:val="left"/>
              <w:rPr>
                <w:szCs w:val="18"/>
                <w:lang w:eastAsia="ko-KR"/>
              </w:rPr>
            </w:pPr>
            <w:r w:rsidRPr="009919F9">
              <w:rPr>
                <w:rFonts w:hint="eastAsia"/>
                <w:szCs w:val="18"/>
                <w:lang w:eastAsia="ko-KR"/>
              </w:rPr>
              <w:t>LOS</w:t>
            </w:r>
          </w:p>
        </w:tc>
        <w:tc>
          <w:tcPr>
            <w:tcW w:w="2980" w:type="pct"/>
            <w:gridSpan w:val="2"/>
            <w:vAlign w:val="center"/>
          </w:tcPr>
          <w:p w:rsidR="00D41B45" w:rsidRPr="009919F9" w:rsidRDefault="00D41B45" w:rsidP="007B42AD">
            <w:r w:rsidRPr="009919F9">
              <w:rPr>
                <w:position w:val="-12"/>
              </w:rPr>
              <w:object w:dxaOrig="4020" w:dyaOrig="360">
                <v:shape id="_x0000_i1037" type="#_x0000_t75" style="width:201.15pt;height:18.1pt" o:ole="">
                  <v:imagedata r:id="rId32" o:title=""/>
                </v:shape>
                <o:OLEObject Type="Embed" ProgID="Equation.3" ShapeID="_x0000_i1037" DrawAspect="Content" ObjectID="_1532458191" r:id="rId33"/>
              </w:object>
            </w:r>
          </w:p>
          <w:p w:rsidR="00D41B45" w:rsidRPr="009919F9" w:rsidRDefault="00D41B45" w:rsidP="007B42AD">
            <w:pPr>
              <w:rPr>
                <w:lang w:eastAsia="ko-KR"/>
              </w:rPr>
            </w:pPr>
            <w:r w:rsidRPr="009919F9">
              <w:rPr>
                <w:position w:val="-32"/>
              </w:rPr>
              <w:object w:dxaOrig="4300" w:dyaOrig="760">
                <v:shape id="_x0000_i1038" type="#_x0000_t75" style="width:215.05pt;height:38.1pt" o:ole="">
                  <v:imagedata r:id="rId34" o:title=""/>
                </v:shape>
                <o:OLEObject Type="Embed" ProgID="Equation.3" ShapeID="_x0000_i1038" DrawAspect="Content" ObjectID="_1532458192" r:id="rId35"/>
              </w:object>
            </w:r>
          </w:p>
          <w:p w:rsidR="00D41B45" w:rsidRPr="009919F9" w:rsidRDefault="00D41B45" w:rsidP="007B42AD">
            <w:pPr>
              <w:rPr>
                <w:lang w:eastAsia="ko-KR"/>
              </w:rPr>
            </w:pPr>
          </w:p>
        </w:tc>
        <w:tc>
          <w:tcPr>
            <w:tcW w:w="490" w:type="pct"/>
            <w:vAlign w:val="center"/>
          </w:tcPr>
          <w:p w:rsidR="00D41B45" w:rsidRPr="009919F9" w:rsidRDefault="00D41B45" w:rsidP="007B42AD">
            <w:pPr>
              <w:pStyle w:val="TAL"/>
              <w:jc w:val="center"/>
              <w:rPr>
                <w:rFonts w:ascii="Times New Roman" w:hAnsi="Times New Roman"/>
                <w:szCs w:val="18"/>
                <w:lang w:eastAsia="ko-KR"/>
              </w:rPr>
            </w:pPr>
            <w:r w:rsidRPr="009919F9">
              <w:rPr>
                <w:rFonts w:ascii="Times New Roman" w:hAnsi="Times New Roman"/>
                <w:i/>
                <w:szCs w:val="18"/>
              </w:rPr>
              <w:t>σ</w:t>
            </w:r>
            <w:r w:rsidRPr="009919F9">
              <w:rPr>
                <w:rFonts w:ascii="Times New Roman" w:hAnsi="Times New Roman"/>
                <w:i/>
                <w:szCs w:val="18"/>
                <w:vertAlign w:val="subscript"/>
              </w:rPr>
              <w:t>SF</w:t>
            </w:r>
            <w:r w:rsidRPr="009919F9">
              <w:rPr>
                <w:rFonts w:ascii="Times New Roman" w:hAnsi="Times New Roman"/>
                <w:szCs w:val="18"/>
              </w:rPr>
              <w:t>=</w:t>
            </w:r>
            <w:r w:rsidRPr="009919F9">
              <w:rPr>
                <w:rFonts w:ascii="Times New Roman" w:hAnsi="Times New Roman"/>
                <w:szCs w:val="18"/>
                <w:lang w:eastAsia="ko-KR"/>
              </w:rPr>
              <w:t>4.0</w:t>
            </w:r>
          </w:p>
          <w:p w:rsidR="00D41B45" w:rsidRPr="009919F9" w:rsidRDefault="00D41B45" w:rsidP="007B42AD">
            <w:pPr>
              <w:pStyle w:val="TAL"/>
              <w:jc w:val="center"/>
              <w:rPr>
                <w:rFonts w:ascii="Times New Roman" w:hAnsi="Times New Roman"/>
                <w:szCs w:val="18"/>
                <w:lang w:eastAsia="ko-KR"/>
              </w:rPr>
            </w:pPr>
          </w:p>
          <w:p w:rsidR="00D41B45" w:rsidRPr="009919F9" w:rsidRDefault="00D41B45" w:rsidP="007B42AD">
            <w:pPr>
              <w:pStyle w:val="TAL"/>
              <w:jc w:val="center"/>
              <w:rPr>
                <w:rFonts w:ascii="Times New Roman" w:hAnsi="Times New Roman"/>
                <w:szCs w:val="18"/>
                <w:lang w:eastAsia="ko-KR"/>
              </w:rPr>
            </w:pPr>
          </w:p>
          <w:p w:rsidR="00D41B45" w:rsidRPr="009919F9" w:rsidRDefault="00D41B45" w:rsidP="007B42AD">
            <w:pPr>
              <w:jc w:val="center"/>
              <w:rPr>
                <w:sz w:val="18"/>
                <w:szCs w:val="18"/>
              </w:rPr>
            </w:pPr>
            <w:r w:rsidRPr="009919F9">
              <w:rPr>
                <w:sz w:val="18"/>
                <w:szCs w:val="18"/>
              </w:rPr>
              <w:t xml:space="preserve"> </w:t>
            </w:r>
            <w:r w:rsidRPr="009919F9">
              <w:rPr>
                <w:i/>
                <w:sz w:val="18"/>
                <w:szCs w:val="18"/>
              </w:rPr>
              <w:t>σ</w:t>
            </w:r>
            <w:r w:rsidRPr="009919F9">
              <w:rPr>
                <w:i/>
                <w:sz w:val="18"/>
                <w:szCs w:val="18"/>
                <w:vertAlign w:val="subscript"/>
              </w:rPr>
              <w:t>SF</w:t>
            </w:r>
            <w:r w:rsidRPr="009919F9">
              <w:rPr>
                <w:sz w:val="18"/>
                <w:szCs w:val="18"/>
              </w:rPr>
              <w:t>=</w:t>
            </w:r>
            <w:r w:rsidRPr="009919F9">
              <w:rPr>
                <w:sz w:val="18"/>
                <w:szCs w:val="18"/>
                <w:lang w:eastAsia="ko-KR"/>
              </w:rPr>
              <w:t>4.0</w:t>
            </w:r>
          </w:p>
        </w:tc>
        <w:tc>
          <w:tcPr>
            <w:tcW w:w="1000" w:type="pct"/>
            <w:vAlign w:val="center"/>
          </w:tcPr>
          <w:p w:rsidR="00D41B45" w:rsidRPr="009919F9" w:rsidRDefault="00D41B45" w:rsidP="007B42AD">
            <w:pPr>
              <w:pStyle w:val="TAL"/>
              <w:rPr>
                <w:rFonts w:ascii="Times New Roman" w:hAnsi="Times New Roman"/>
                <w:szCs w:val="18"/>
                <w:lang w:val="en-US"/>
              </w:rPr>
            </w:pPr>
            <w:r w:rsidRPr="009919F9">
              <w:rPr>
                <w:rFonts w:ascii="Times New Roman" w:hAnsi="Times New Roman"/>
                <w:szCs w:val="18"/>
                <w:lang w:val="fr-FR"/>
              </w:rPr>
              <w:t xml:space="preserve">10m &lt; </w:t>
            </w:r>
            <w:r w:rsidRPr="009919F9">
              <w:rPr>
                <w:rFonts w:ascii="Times New Roman" w:hAnsi="Times New Roman"/>
                <w:i/>
                <w:iCs/>
                <w:szCs w:val="18"/>
                <w:lang w:val="fr-FR"/>
              </w:rPr>
              <w:t>d</w:t>
            </w:r>
            <w:r w:rsidRPr="009919F9">
              <w:rPr>
                <w:rFonts w:ascii="Times New Roman" w:hAnsi="Times New Roman"/>
                <w:i/>
                <w:iCs/>
                <w:szCs w:val="18"/>
                <w:vertAlign w:val="subscript"/>
                <w:lang w:val="fr-FR"/>
              </w:rPr>
              <w:t>2D</w:t>
            </w:r>
            <w:r w:rsidRPr="009919F9">
              <w:rPr>
                <w:rFonts w:ascii="Times New Roman" w:hAnsi="Times New Roman"/>
                <w:szCs w:val="18"/>
                <w:lang w:val="fr-FR"/>
              </w:rPr>
              <w:t xml:space="preserve"> &lt; </w:t>
            </w:r>
            <w:r w:rsidRPr="009919F9">
              <w:rPr>
                <w:rFonts w:ascii="Times New Roman" w:hAnsi="Times New Roman"/>
                <w:i/>
                <w:iCs/>
                <w:szCs w:val="18"/>
                <w:lang w:val="fr-FR"/>
              </w:rPr>
              <w:t>d</w:t>
            </w:r>
            <w:r w:rsidRPr="009919F9">
              <w:rPr>
                <w:rFonts w:ascii="Times New Roman" w:hAnsi="Times New Roman" w:hint="eastAsia"/>
                <w:i/>
                <w:iCs/>
                <w:szCs w:val="18"/>
                <w:lang w:val="fr-FR" w:eastAsia="ko-KR"/>
              </w:rPr>
              <w:t>'</w:t>
            </w:r>
            <w:r w:rsidRPr="009919F9">
              <w:rPr>
                <w:rFonts w:ascii="Times New Roman" w:hAnsi="Times New Roman"/>
                <w:i/>
                <w:iCs/>
                <w:szCs w:val="18"/>
                <w:vertAlign w:val="subscript"/>
                <w:lang w:val="fr-FR"/>
              </w:rPr>
              <w:t>BP</w:t>
            </w:r>
            <w:r w:rsidRPr="009919F9">
              <w:rPr>
                <w:rFonts w:ascii="Times New Roman" w:hAnsi="Times New Roman" w:hint="eastAsia"/>
                <w:i/>
                <w:iCs/>
                <w:szCs w:val="18"/>
                <w:vertAlign w:val="subscript"/>
                <w:lang w:val="fr-FR" w:eastAsia="ko-KR"/>
              </w:rPr>
              <w:t xml:space="preserve"> </w:t>
            </w:r>
            <w:r w:rsidRPr="009919F9">
              <w:rPr>
                <w:rFonts w:ascii="Times New Roman" w:hAnsi="Times New Roman" w:hint="eastAsia"/>
                <w:iCs/>
                <w:szCs w:val="18"/>
                <w:vertAlign w:val="superscript"/>
                <w:lang w:val="fr-FR" w:eastAsia="ko-KR"/>
              </w:rPr>
              <w:t>1)</w:t>
            </w:r>
          </w:p>
          <w:p w:rsidR="00D41B45" w:rsidRPr="009919F9" w:rsidRDefault="00D41B45" w:rsidP="007B42AD">
            <w:pPr>
              <w:rPr>
                <w:rFonts w:eastAsia="宋体"/>
                <w:sz w:val="18"/>
                <w:szCs w:val="18"/>
                <w:lang w:val="fr-FR"/>
              </w:rPr>
            </w:pPr>
            <w:r w:rsidRPr="009919F9">
              <w:rPr>
                <w:rFonts w:eastAsia="宋体"/>
                <w:i/>
                <w:iCs/>
                <w:sz w:val="18"/>
                <w:szCs w:val="18"/>
                <w:lang w:val="fr-FR"/>
              </w:rPr>
              <w:t>d'</w:t>
            </w:r>
            <w:r w:rsidRPr="009919F9">
              <w:rPr>
                <w:rFonts w:eastAsia="宋体"/>
                <w:i/>
                <w:iCs/>
                <w:sz w:val="18"/>
                <w:szCs w:val="18"/>
                <w:vertAlign w:val="subscript"/>
                <w:lang w:val="fr-FR"/>
              </w:rPr>
              <w:t>BP</w:t>
            </w:r>
            <w:r w:rsidRPr="009919F9">
              <w:rPr>
                <w:rFonts w:eastAsia="宋体"/>
                <w:sz w:val="18"/>
                <w:szCs w:val="18"/>
                <w:lang w:val="fr-FR"/>
              </w:rPr>
              <w:t xml:space="preserve"> &lt; </w:t>
            </w:r>
            <w:r w:rsidRPr="009919F9">
              <w:rPr>
                <w:rFonts w:eastAsia="宋体"/>
                <w:i/>
                <w:iCs/>
                <w:sz w:val="18"/>
                <w:szCs w:val="18"/>
                <w:lang w:val="fr-FR"/>
              </w:rPr>
              <w:t>d</w:t>
            </w:r>
            <w:r w:rsidRPr="009919F9">
              <w:rPr>
                <w:rFonts w:eastAsia="宋体"/>
                <w:i/>
                <w:iCs/>
                <w:sz w:val="18"/>
                <w:szCs w:val="18"/>
                <w:vertAlign w:val="subscript"/>
                <w:lang w:val="fr-FR"/>
              </w:rPr>
              <w:t>2D</w:t>
            </w:r>
            <w:r w:rsidRPr="009919F9">
              <w:rPr>
                <w:rFonts w:eastAsia="宋体"/>
                <w:sz w:val="18"/>
                <w:szCs w:val="18"/>
                <w:lang w:val="fr-FR"/>
              </w:rPr>
              <w:t xml:space="preserve"> &lt;5000m</w:t>
            </w:r>
          </w:p>
          <w:p w:rsidR="00D41B45" w:rsidRPr="009919F9" w:rsidRDefault="00D41B45" w:rsidP="007B42AD">
            <w:pPr>
              <w:rPr>
                <w:sz w:val="18"/>
                <w:szCs w:val="18"/>
                <w:lang w:val="fr-FR"/>
              </w:rPr>
            </w:pPr>
            <w:r w:rsidRPr="009919F9">
              <w:rPr>
                <w:sz w:val="18"/>
                <w:szCs w:val="18"/>
                <w:lang w:val="fr-FR"/>
              </w:rPr>
              <w:t xml:space="preserve">1.5m </w:t>
            </w:r>
            <w:r w:rsidRPr="009919F9">
              <w:rPr>
                <w:rFonts w:ascii="Cambria Math" w:hAnsi="Cambria Math" w:cs="Cambria Math"/>
                <w:sz w:val="18"/>
                <w:szCs w:val="18"/>
                <w:lang w:val="fr-FR"/>
              </w:rPr>
              <w:t>≦</w:t>
            </w:r>
            <w:r w:rsidRPr="009919F9">
              <w:rPr>
                <w:sz w:val="18"/>
                <w:szCs w:val="18"/>
                <w:lang w:val="fr-FR"/>
              </w:rPr>
              <w:t xml:space="preserve"> </w:t>
            </w:r>
            <w:r w:rsidRPr="009919F9">
              <w:rPr>
                <w:i/>
                <w:sz w:val="18"/>
                <w:szCs w:val="18"/>
                <w:lang w:val="fr-FR"/>
              </w:rPr>
              <w:t>h</w:t>
            </w:r>
            <w:r w:rsidRPr="009919F9">
              <w:rPr>
                <w:i/>
                <w:sz w:val="18"/>
                <w:szCs w:val="18"/>
                <w:vertAlign w:val="subscript"/>
                <w:lang w:val="fr-FR"/>
              </w:rPr>
              <w:t>UT</w:t>
            </w:r>
            <w:r w:rsidRPr="009919F9">
              <w:rPr>
                <w:rFonts w:ascii="Cambria Math" w:hAnsi="Cambria Math" w:cs="Cambria Math"/>
                <w:sz w:val="18"/>
                <w:szCs w:val="18"/>
                <w:lang w:val="fr-FR"/>
              </w:rPr>
              <w:t>≦</w:t>
            </w:r>
            <w:r w:rsidRPr="009919F9">
              <w:rPr>
                <w:sz w:val="18"/>
                <w:szCs w:val="18"/>
                <w:lang w:val="fr-FR"/>
              </w:rPr>
              <w:t xml:space="preserve"> 22.5m</w:t>
            </w:r>
          </w:p>
          <w:p w:rsidR="00D41B45" w:rsidRPr="009919F9" w:rsidRDefault="00D41B45" w:rsidP="007B42AD">
            <w:pPr>
              <w:rPr>
                <w:sz w:val="18"/>
                <w:szCs w:val="18"/>
                <w:lang w:val="fr-FR"/>
              </w:rPr>
            </w:pPr>
            <w:r w:rsidRPr="009919F9">
              <w:rPr>
                <w:i/>
                <w:sz w:val="18"/>
                <w:szCs w:val="18"/>
                <w:lang w:val="fr-FR"/>
              </w:rPr>
              <w:t>h</w:t>
            </w:r>
            <w:r w:rsidRPr="009919F9">
              <w:rPr>
                <w:rFonts w:ascii="MS Mincho" w:eastAsia="MS Mincho" w:hAnsi="MS Mincho"/>
                <w:i/>
                <w:sz w:val="18"/>
                <w:szCs w:val="18"/>
                <w:vertAlign w:val="subscript"/>
                <w:lang w:val="fr-FR"/>
              </w:rPr>
              <w:t>BS</w:t>
            </w:r>
            <w:r w:rsidRPr="009919F9">
              <w:rPr>
                <w:sz w:val="18"/>
                <w:szCs w:val="18"/>
                <w:lang w:val="fr-FR"/>
              </w:rPr>
              <w:t xml:space="preserve"> </w:t>
            </w:r>
            <w:r w:rsidRPr="009919F9">
              <w:rPr>
                <w:rFonts w:ascii="Cambria Math" w:hAnsi="Cambria Math" w:cs="Cambria Math"/>
                <w:sz w:val="18"/>
                <w:szCs w:val="18"/>
                <w:lang w:val="fr-FR"/>
              </w:rPr>
              <w:t>=</w:t>
            </w:r>
            <w:r w:rsidRPr="009919F9">
              <w:rPr>
                <w:sz w:val="18"/>
                <w:szCs w:val="18"/>
                <w:lang w:val="fr-FR"/>
              </w:rPr>
              <w:t xml:space="preserve"> 10 m</w:t>
            </w:r>
          </w:p>
        </w:tc>
      </w:tr>
      <w:tr w:rsidR="00D41B45" w:rsidRPr="009919F9" w:rsidTr="00475B05">
        <w:trPr>
          <w:cantSplit/>
          <w:trHeight w:val="146"/>
          <w:jc w:val="center"/>
        </w:trPr>
        <w:tc>
          <w:tcPr>
            <w:tcW w:w="531" w:type="pct"/>
            <w:vMerge w:val="restart"/>
            <w:shd w:val="clear" w:color="auto" w:fill="FFCC99"/>
            <w:vAlign w:val="center"/>
          </w:tcPr>
          <w:p w:rsidR="00D41B45" w:rsidRPr="009919F9" w:rsidRDefault="00D41B45" w:rsidP="007B42AD">
            <w:pPr>
              <w:pStyle w:val="TAH"/>
              <w:jc w:val="left"/>
              <w:rPr>
                <w:szCs w:val="18"/>
                <w:lang w:eastAsia="ko-KR"/>
              </w:rPr>
            </w:pPr>
            <w:r w:rsidRPr="009919F9">
              <w:rPr>
                <w:szCs w:val="18"/>
                <w:lang w:eastAsia="ko-KR"/>
              </w:rPr>
              <w:t>UMi – Street Canyon NLOS</w:t>
            </w:r>
          </w:p>
        </w:tc>
        <w:tc>
          <w:tcPr>
            <w:tcW w:w="2980" w:type="pct"/>
            <w:gridSpan w:val="2"/>
            <w:vAlign w:val="center"/>
          </w:tcPr>
          <w:p w:rsidR="00D41B45" w:rsidRPr="009919F9" w:rsidRDefault="00D41B45" w:rsidP="007B42AD">
            <w:r w:rsidRPr="009919F9">
              <w:rPr>
                <w:position w:val="-12"/>
                <w:szCs w:val="18"/>
              </w:rPr>
              <w:object w:dxaOrig="4239" w:dyaOrig="360">
                <v:shape id="_x0000_i1039" type="#_x0000_t75" style="width:212.3pt;height:18.1pt" o:ole="">
                  <v:imagedata r:id="rId36" o:title=""/>
                </v:shape>
                <o:OLEObject Type="Embed" ProgID="Equation.3" ShapeID="_x0000_i1039" DrawAspect="Content" ObjectID="_1532458193" r:id="rId37"/>
              </w:object>
            </w:r>
          </w:p>
          <w:p w:rsidR="00D41B45" w:rsidRPr="009919F9" w:rsidRDefault="00D41B45" w:rsidP="007B42AD">
            <w:r w:rsidRPr="009919F9">
              <w:rPr>
                <w:position w:val="-30"/>
              </w:rPr>
              <w:object w:dxaOrig="4099" w:dyaOrig="720">
                <v:shape id="_x0000_i1040" type="#_x0000_t75" style="width:208.55pt;height:35.3pt" o:ole="">
                  <v:imagedata r:id="rId38" o:title=""/>
                </v:shape>
                <o:OLEObject Type="Embed" ProgID="Equation.3" ShapeID="_x0000_i1040" DrawAspect="Content" ObjectID="_1532458194" r:id="rId39"/>
              </w:object>
            </w:r>
          </w:p>
        </w:tc>
        <w:tc>
          <w:tcPr>
            <w:tcW w:w="490" w:type="pct"/>
            <w:vAlign w:val="center"/>
          </w:tcPr>
          <w:p w:rsidR="00D41B45" w:rsidRPr="009919F9" w:rsidRDefault="00D41B45" w:rsidP="007B42AD">
            <w:pPr>
              <w:pStyle w:val="TAL"/>
              <w:jc w:val="center"/>
              <w:rPr>
                <w:rFonts w:ascii="Times New Roman" w:hAnsi="Times New Roman"/>
                <w:i/>
                <w:szCs w:val="18"/>
              </w:rPr>
            </w:pPr>
            <w:r w:rsidRPr="009919F9">
              <w:rPr>
                <w:rFonts w:ascii="Times New Roman" w:hAnsi="Times New Roman"/>
                <w:i/>
                <w:szCs w:val="18"/>
              </w:rPr>
              <w:t>σ</w:t>
            </w:r>
            <w:r w:rsidRPr="009919F9">
              <w:rPr>
                <w:rFonts w:ascii="Times New Roman" w:hAnsi="Times New Roman"/>
                <w:i/>
                <w:szCs w:val="18"/>
                <w:vertAlign w:val="subscript"/>
              </w:rPr>
              <w:t>SF</w:t>
            </w:r>
            <w:r w:rsidRPr="009919F9">
              <w:rPr>
                <w:rFonts w:ascii="Times New Roman" w:hAnsi="Times New Roman"/>
                <w:szCs w:val="18"/>
              </w:rPr>
              <w:t>=7.82</w:t>
            </w:r>
          </w:p>
        </w:tc>
        <w:tc>
          <w:tcPr>
            <w:tcW w:w="1000" w:type="pct"/>
            <w:vAlign w:val="center"/>
          </w:tcPr>
          <w:p w:rsidR="00D41B45" w:rsidRPr="009919F9" w:rsidRDefault="00D41B45" w:rsidP="007B42AD">
            <w:pPr>
              <w:pStyle w:val="Tabletext"/>
              <w:spacing w:before="0" w:after="0"/>
              <w:jc w:val="both"/>
              <w:rPr>
                <w:sz w:val="18"/>
                <w:szCs w:val="18"/>
              </w:rPr>
            </w:pPr>
            <w:r w:rsidRPr="009919F9">
              <w:rPr>
                <w:sz w:val="18"/>
                <w:szCs w:val="18"/>
                <w:lang w:eastAsia="zh-CN"/>
              </w:rPr>
              <w:t>1</w:t>
            </w:r>
            <w:r w:rsidRPr="009919F9">
              <w:rPr>
                <w:sz w:val="18"/>
                <w:szCs w:val="18"/>
              </w:rPr>
              <w:t xml:space="preserve">0 m &lt; </w:t>
            </w:r>
            <w:r w:rsidRPr="009919F9">
              <w:rPr>
                <w:i/>
                <w:sz w:val="18"/>
                <w:szCs w:val="18"/>
              </w:rPr>
              <w:t>d</w:t>
            </w:r>
            <w:r w:rsidRPr="009919F9">
              <w:rPr>
                <w:i/>
                <w:sz w:val="18"/>
                <w:szCs w:val="18"/>
                <w:vertAlign w:val="subscript"/>
              </w:rPr>
              <w:t>2D</w:t>
            </w:r>
            <w:r w:rsidRPr="009919F9">
              <w:rPr>
                <w:i/>
                <w:sz w:val="18"/>
                <w:szCs w:val="18"/>
              </w:rPr>
              <w:t xml:space="preserve"> </w:t>
            </w:r>
            <w:r w:rsidRPr="009919F9">
              <w:rPr>
                <w:sz w:val="18"/>
                <w:szCs w:val="18"/>
              </w:rPr>
              <w:t>&lt; 5000</w:t>
            </w:r>
            <w:r w:rsidRPr="009919F9">
              <w:rPr>
                <w:sz w:val="18"/>
                <w:szCs w:val="18"/>
                <w:lang w:eastAsia="zh-CN"/>
              </w:rPr>
              <w:t>m</w:t>
            </w:r>
          </w:p>
          <w:p w:rsidR="00D41B45" w:rsidRPr="009919F9" w:rsidRDefault="00D41B45" w:rsidP="007B42AD">
            <w:pPr>
              <w:pStyle w:val="TAL"/>
              <w:rPr>
                <w:rFonts w:ascii="Times New Roman" w:hAnsi="Times New Roman"/>
                <w:szCs w:val="18"/>
              </w:rPr>
            </w:pPr>
            <w:r w:rsidRPr="009919F9">
              <w:rPr>
                <w:rFonts w:ascii="Times New Roman" w:hAnsi="Times New Roman"/>
                <w:szCs w:val="18"/>
              </w:rPr>
              <w:t xml:space="preserve">1.5m </w:t>
            </w:r>
            <w:r w:rsidRPr="009919F9">
              <w:rPr>
                <w:rFonts w:ascii="Cambria Math" w:hAnsi="Cambria Math" w:cs="Cambria Math"/>
                <w:szCs w:val="18"/>
              </w:rPr>
              <w:t>≦</w:t>
            </w:r>
            <w:r w:rsidRPr="009919F9">
              <w:rPr>
                <w:rFonts w:ascii="Times New Roman" w:hAnsi="Times New Roman"/>
                <w:szCs w:val="18"/>
              </w:rPr>
              <w:t xml:space="preserve"> </w:t>
            </w:r>
            <w:r w:rsidRPr="009919F9">
              <w:rPr>
                <w:rFonts w:ascii="Times New Roman" w:hAnsi="Times New Roman"/>
                <w:i/>
                <w:szCs w:val="18"/>
              </w:rPr>
              <w:t>h</w:t>
            </w:r>
            <w:r w:rsidRPr="009919F9">
              <w:rPr>
                <w:rFonts w:ascii="Times New Roman" w:hAnsi="Times New Roman"/>
                <w:i/>
                <w:szCs w:val="18"/>
                <w:vertAlign w:val="subscript"/>
              </w:rPr>
              <w:t>UT</w:t>
            </w:r>
            <w:r w:rsidRPr="009919F9">
              <w:rPr>
                <w:rFonts w:ascii="Cambria Math" w:hAnsi="Cambria Math" w:cs="Cambria Math"/>
                <w:szCs w:val="18"/>
              </w:rPr>
              <w:t>≦</w:t>
            </w:r>
            <w:r w:rsidRPr="009919F9">
              <w:rPr>
                <w:rFonts w:ascii="Times New Roman" w:hAnsi="Times New Roman"/>
                <w:szCs w:val="18"/>
              </w:rPr>
              <w:t xml:space="preserve"> 22.5m</w:t>
            </w:r>
          </w:p>
          <w:p w:rsidR="00D41B45" w:rsidRPr="009919F9" w:rsidRDefault="00D41B45" w:rsidP="007B42AD">
            <w:pPr>
              <w:rPr>
                <w:sz w:val="18"/>
                <w:szCs w:val="18"/>
                <w:lang w:val="fr-FR"/>
              </w:rPr>
            </w:pPr>
            <w:r w:rsidRPr="009919F9">
              <w:rPr>
                <w:i/>
                <w:sz w:val="18"/>
                <w:szCs w:val="18"/>
                <w:lang w:val="fr-FR"/>
              </w:rPr>
              <w:t>h</w:t>
            </w:r>
            <w:r w:rsidRPr="009919F9">
              <w:rPr>
                <w:rFonts w:ascii="MS Mincho" w:eastAsia="MS Mincho" w:hAnsi="MS Mincho"/>
                <w:i/>
                <w:sz w:val="18"/>
                <w:szCs w:val="18"/>
                <w:vertAlign w:val="subscript"/>
                <w:lang w:val="fr-FR"/>
              </w:rPr>
              <w:t>BS</w:t>
            </w:r>
            <w:r w:rsidRPr="009919F9">
              <w:rPr>
                <w:sz w:val="18"/>
                <w:szCs w:val="18"/>
                <w:lang w:val="fr-FR"/>
              </w:rPr>
              <w:t xml:space="preserve"> </w:t>
            </w:r>
            <w:r w:rsidRPr="009919F9">
              <w:rPr>
                <w:rFonts w:ascii="Cambria Math" w:hAnsi="Cambria Math" w:cs="Cambria Math"/>
                <w:sz w:val="18"/>
                <w:szCs w:val="18"/>
                <w:lang w:val="fr-FR"/>
              </w:rPr>
              <w:t>=</w:t>
            </w:r>
            <w:r w:rsidRPr="009919F9">
              <w:rPr>
                <w:sz w:val="18"/>
                <w:szCs w:val="18"/>
                <w:lang w:val="fr-FR"/>
              </w:rPr>
              <w:t xml:space="preserve"> 10 m </w:t>
            </w:r>
          </w:p>
          <w:p w:rsidR="00D41B45" w:rsidRPr="009919F9" w:rsidRDefault="00D41B45" w:rsidP="007B42AD">
            <w:pPr>
              <w:pStyle w:val="TAL"/>
              <w:rPr>
                <w:rFonts w:ascii="Times New Roman" w:hAnsi="Times New Roman"/>
                <w:szCs w:val="18"/>
                <w:lang w:val="fr-FR"/>
              </w:rPr>
            </w:pPr>
            <w:r w:rsidRPr="009919F9">
              <w:rPr>
                <w:rFonts w:ascii="Times New Roman" w:hAnsi="Times New Roman"/>
                <w:szCs w:val="18"/>
              </w:rPr>
              <w:t>Explanations: see note 4</w:t>
            </w:r>
          </w:p>
        </w:tc>
      </w:tr>
      <w:tr w:rsidR="00D41B45" w:rsidRPr="009919F9" w:rsidTr="00475B05">
        <w:trPr>
          <w:cantSplit/>
          <w:trHeight w:val="146"/>
          <w:jc w:val="center"/>
        </w:trPr>
        <w:tc>
          <w:tcPr>
            <w:tcW w:w="531" w:type="pct"/>
            <w:vMerge/>
            <w:shd w:val="clear" w:color="auto" w:fill="FFCC99"/>
            <w:vAlign w:val="center"/>
          </w:tcPr>
          <w:p w:rsidR="00D41B45" w:rsidRPr="009919F9" w:rsidRDefault="00D41B45" w:rsidP="007B42AD">
            <w:pPr>
              <w:pStyle w:val="TAH"/>
              <w:jc w:val="left"/>
              <w:rPr>
                <w:szCs w:val="18"/>
                <w:lang w:eastAsia="ko-KR"/>
              </w:rPr>
            </w:pPr>
          </w:p>
        </w:tc>
        <w:tc>
          <w:tcPr>
            <w:tcW w:w="2980" w:type="pct"/>
            <w:gridSpan w:val="2"/>
            <w:vAlign w:val="center"/>
          </w:tcPr>
          <w:p w:rsidR="00D41B45" w:rsidRPr="009919F9" w:rsidRDefault="00D41B45" w:rsidP="007B42AD">
            <w:r w:rsidRPr="009919F9">
              <w:t xml:space="preserve"> Optional </w:t>
            </w:r>
            <w:r w:rsidRPr="009919F9">
              <w:rPr>
                <w:position w:val="-12"/>
              </w:rPr>
              <w:object w:dxaOrig="3980" w:dyaOrig="360">
                <v:shape id="_x0000_i1041" type="#_x0000_t75" style="width:198.8pt;height:18.1pt" o:ole="">
                  <v:imagedata r:id="rId40" o:title=""/>
                </v:shape>
                <o:OLEObject Type="Embed" ProgID="Equation.3" ShapeID="_x0000_i1041" DrawAspect="Content" ObjectID="_1532458195" r:id="rId41"/>
              </w:object>
            </w:r>
          </w:p>
        </w:tc>
        <w:tc>
          <w:tcPr>
            <w:tcW w:w="490" w:type="pct"/>
            <w:vAlign w:val="center"/>
          </w:tcPr>
          <w:p w:rsidR="00D41B45" w:rsidRPr="009919F9" w:rsidRDefault="00D41B45" w:rsidP="007B42AD">
            <w:pPr>
              <w:pStyle w:val="TAL"/>
              <w:jc w:val="center"/>
              <w:rPr>
                <w:rFonts w:ascii="Times New Roman" w:hAnsi="Times New Roman"/>
                <w:i/>
                <w:szCs w:val="18"/>
              </w:rPr>
            </w:pPr>
            <w:r w:rsidRPr="009919F9">
              <w:rPr>
                <w:rFonts w:ascii="Times New Roman" w:hAnsi="Times New Roman"/>
                <w:i/>
                <w:szCs w:val="18"/>
              </w:rPr>
              <w:t>σ</w:t>
            </w:r>
            <w:r w:rsidRPr="009919F9">
              <w:rPr>
                <w:rFonts w:ascii="Times New Roman" w:hAnsi="Times New Roman"/>
                <w:i/>
                <w:szCs w:val="18"/>
                <w:vertAlign w:val="subscript"/>
              </w:rPr>
              <w:t>SF</w:t>
            </w:r>
            <w:r w:rsidRPr="009919F9">
              <w:rPr>
                <w:rFonts w:ascii="Times New Roman" w:hAnsi="Times New Roman"/>
                <w:szCs w:val="18"/>
              </w:rPr>
              <w:t>=8.2</w:t>
            </w:r>
          </w:p>
        </w:tc>
        <w:tc>
          <w:tcPr>
            <w:tcW w:w="1000" w:type="pct"/>
            <w:vAlign w:val="center"/>
          </w:tcPr>
          <w:p w:rsidR="00D41B45" w:rsidRPr="009919F9" w:rsidRDefault="00D41B45" w:rsidP="007B42AD">
            <w:pPr>
              <w:pStyle w:val="TAL"/>
              <w:rPr>
                <w:rFonts w:ascii="Times New Roman" w:hAnsi="Times New Roman"/>
                <w:szCs w:val="18"/>
                <w:lang w:val="fr-FR"/>
              </w:rPr>
            </w:pPr>
          </w:p>
        </w:tc>
      </w:tr>
      <w:tr w:rsidR="00D41B45" w:rsidRPr="009919F9" w:rsidTr="00475B05">
        <w:trPr>
          <w:cantSplit/>
          <w:trHeight w:val="629"/>
          <w:jc w:val="center"/>
        </w:trPr>
        <w:tc>
          <w:tcPr>
            <w:tcW w:w="531" w:type="pct"/>
            <w:shd w:val="clear" w:color="auto" w:fill="FFCC99"/>
            <w:vAlign w:val="center"/>
          </w:tcPr>
          <w:p w:rsidR="00D41B45" w:rsidRPr="009919F9" w:rsidRDefault="00D41B45" w:rsidP="007B42AD">
            <w:pPr>
              <w:pStyle w:val="TAH"/>
              <w:jc w:val="left"/>
              <w:rPr>
                <w:szCs w:val="18"/>
                <w:lang w:eastAsia="ko-KR"/>
              </w:rPr>
            </w:pPr>
            <w:r w:rsidRPr="009919F9">
              <w:rPr>
                <w:rFonts w:hint="eastAsia"/>
                <w:szCs w:val="18"/>
                <w:lang w:eastAsia="ko-KR"/>
              </w:rPr>
              <w:t>InH - Office LOS</w:t>
            </w:r>
          </w:p>
        </w:tc>
        <w:tc>
          <w:tcPr>
            <w:tcW w:w="2980" w:type="pct"/>
            <w:gridSpan w:val="2"/>
            <w:vAlign w:val="center"/>
          </w:tcPr>
          <w:p w:rsidR="00D41B45" w:rsidRPr="009919F9" w:rsidRDefault="00D41B45" w:rsidP="007B42AD">
            <w:r w:rsidRPr="009919F9">
              <w:rPr>
                <w:position w:val="-12"/>
              </w:rPr>
              <w:object w:dxaOrig="4180" w:dyaOrig="360">
                <v:shape id="_x0000_i1042" type="#_x0000_t75" style="width:209.05pt;height:18.1pt" o:ole="">
                  <v:imagedata r:id="rId42" o:title=""/>
                </v:shape>
                <o:OLEObject Type="Embed" ProgID="Equation.3" ShapeID="_x0000_i1042" DrawAspect="Content" ObjectID="_1532458196" r:id="rId43"/>
              </w:object>
            </w:r>
          </w:p>
        </w:tc>
        <w:tc>
          <w:tcPr>
            <w:tcW w:w="490" w:type="pct"/>
            <w:vAlign w:val="center"/>
          </w:tcPr>
          <w:p w:rsidR="00D41B45" w:rsidRPr="009919F9" w:rsidRDefault="00D41B45" w:rsidP="007B42AD">
            <w:pPr>
              <w:pStyle w:val="TAL"/>
              <w:jc w:val="center"/>
              <w:rPr>
                <w:rFonts w:ascii="Times New Roman" w:hAnsi="Times New Roman"/>
                <w:i/>
                <w:szCs w:val="18"/>
              </w:rPr>
            </w:pPr>
            <w:r w:rsidRPr="009919F9">
              <w:rPr>
                <w:rFonts w:ascii="Times New Roman" w:hAnsi="Times New Roman"/>
                <w:i/>
                <w:szCs w:val="18"/>
              </w:rPr>
              <w:t>σ</w:t>
            </w:r>
            <w:r w:rsidRPr="009919F9">
              <w:rPr>
                <w:rFonts w:ascii="Times New Roman" w:hAnsi="Times New Roman"/>
                <w:i/>
                <w:szCs w:val="18"/>
                <w:vertAlign w:val="subscript"/>
              </w:rPr>
              <w:t>SF</w:t>
            </w:r>
            <w:r w:rsidRPr="009919F9">
              <w:rPr>
                <w:rFonts w:ascii="Times New Roman" w:hAnsi="Times New Roman"/>
                <w:szCs w:val="18"/>
              </w:rPr>
              <w:t>=</w:t>
            </w:r>
            <w:r w:rsidRPr="009919F9">
              <w:rPr>
                <w:rFonts w:ascii="Times New Roman" w:hAnsi="Times New Roman"/>
                <w:szCs w:val="18"/>
                <w:lang w:eastAsia="ko-KR"/>
              </w:rPr>
              <w:t>3.0</w:t>
            </w:r>
          </w:p>
        </w:tc>
        <w:tc>
          <w:tcPr>
            <w:tcW w:w="1000" w:type="pct"/>
            <w:vAlign w:val="center"/>
          </w:tcPr>
          <w:p w:rsidR="00D41B45" w:rsidRPr="009919F9" w:rsidRDefault="00D41B45" w:rsidP="007B42AD">
            <w:pPr>
              <w:pStyle w:val="TAL"/>
              <w:rPr>
                <w:rFonts w:ascii="Times New Roman" w:hAnsi="Times New Roman"/>
                <w:szCs w:val="18"/>
                <w:lang w:val="fr-FR" w:eastAsia="ko-KR"/>
              </w:rPr>
            </w:pPr>
            <w:r w:rsidRPr="009919F9">
              <w:rPr>
                <w:rFonts w:ascii="Times New Roman" w:hAnsi="Times New Roman" w:hint="eastAsia"/>
                <w:szCs w:val="18"/>
                <w:lang w:val="fr-FR" w:eastAsia="ko-KR"/>
              </w:rPr>
              <w:t>1</w:t>
            </w:r>
            <w:r w:rsidRPr="009919F9">
              <w:rPr>
                <w:rFonts w:ascii="Times New Roman" w:hAnsi="Times New Roman"/>
                <w:szCs w:val="18"/>
                <w:lang w:val="fr-FR" w:eastAsia="ko-KR"/>
              </w:rPr>
              <w:t>&lt;</w:t>
            </w:r>
            <w:r w:rsidRPr="009919F9">
              <w:rPr>
                <w:rFonts w:ascii="Times New Roman" w:hAnsi="Times New Roman"/>
                <w:i/>
                <w:szCs w:val="18"/>
                <w:lang w:val="fr-FR" w:eastAsia="ko-KR"/>
              </w:rPr>
              <w:t>d</w:t>
            </w:r>
            <w:r w:rsidRPr="009919F9">
              <w:rPr>
                <w:rFonts w:ascii="Times New Roman" w:hAnsi="Times New Roman"/>
                <w:szCs w:val="18"/>
                <w:vertAlign w:val="subscript"/>
                <w:lang w:val="fr-FR" w:eastAsia="ko-KR"/>
              </w:rPr>
              <w:t>3D</w:t>
            </w:r>
            <w:r w:rsidRPr="009919F9">
              <w:rPr>
                <w:rFonts w:ascii="Times New Roman" w:hAnsi="Times New Roman"/>
                <w:szCs w:val="18"/>
                <w:lang w:val="fr-FR" w:eastAsia="ko-KR"/>
              </w:rPr>
              <w:t>&lt;100</w:t>
            </w:r>
            <w:r w:rsidRPr="009919F9">
              <w:rPr>
                <w:rFonts w:ascii="Times New Roman" w:hAnsi="Times New Roman" w:hint="eastAsia"/>
                <w:szCs w:val="18"/>
                <w:lang w:val="fr-FR" w:eastAsia="ko-KR"/>
              </w:rPr>
              <w:t>m</w:t>
            </w:r>
          </w:p>
        </w:tc>
      </w:tr>
      <w:tr w:rsidR="00D41B45" w:rsidRPr="009919F9" w:rsidTr="00475B05">
        <w:trPr>
          <w:cantSplit/>
          <w:trHeight w:val="506"/>
          <w:jc w:val="center"/>
        </w:trPr>
        <w:tc>
          <w:tcPr>
            <w:tcW w:w="531" w:type="pct"/>
            <w:vMerge w:val="restart"/>
            <w:shd w:val="clear" w:color="auto" w:fill="FFCC99"/>
            <w:vAlign w:val="center"/>
          </w:tcPr>
          <w:p w:rsidR="00D41B45" w:rsidRPr="009919F9" w:rsidRDefault="00D41B45" w:rsidP="007B42AD">
            <w:pPr>
              <w:pStyle w:val="TAH"/>
              <w:jc w:val="left"/>
              <w:rPr>
                <w:szCs w:val="18"/>
                <w:lang w:eastAsia="ko-KR"/>
              </w:rPr>
            </w:pPr>
            <w:r w:rsidRPr="009919F9">
              <w:rPr>
                <w:rFonts w:hint="eastAsia"/>
                <w:szCs w:val="18"/>
                <w:lang w:eastAsia="ko-KR"/>
              </w:rPr>
              <w:t xml:space="preserve">InH - Office </w:t>
            </w:r>
            <w:r w:rsidRPr="009919F9">
              <w:rPr>
                <w:szCs w:val="18"/>
                <w:lang w:eastAsia="ko-KR"/>
              </w:rPr>
              <w:t>N</w:t>
            </w:r>
            <w:r w:rsidRPr="009919F9">
              <w:rPr>
                <w:rFonts w:hint="eastAsia"/>
                <w:szCs w:val="18"/>
                <w:lang w:eastAsia="ko-KR"/>
              </w:rPr>
              <w:t>LOS</w:t>
            </w:r>
          </w:p>
        </w:tc>
        <w:tc>
          <w:tcPr>
            <w:tcW w:w="2980" w:type="pct"/>
            <w:gridSpan w:val="2"/>
            <w:vAlign w:val="center"/>
          </w:tcPr>
          <w:p w:rsidR="00D41B45" w:rsidRPr="009919F9" w:rsidRDefault="00D41B45" w:rsidP="007B42AD">
            <w:pPr>
              <w:rPr>
                <w:lang w:eastAsia="ko-KR"/>
              </w:rPr>
            </w:pPr>
            <w:r w:rsidRPr="009919F9">
              <w:rPr>
                <w:position w:val="-12"/>
                <w:szCs w:val="18"/>
              </w:rPr>
              <w:object w:dxaOrig="3120" w:dyaOrig="360">
                <v:shape id="_x0000_i1043" type="#_x0000_t75" style="width:156.1pt;height:18.1pt" o:ole="">
                  <v:imagedata r:id="rId44" o:title=""/>
                </v:shape>
                <o:OLEObject Type="Embed" ProgID="Equation.3" ShapeID="_x0000_i1043" DrawAspect="Content" ObjectID="_1532458197" r:id="rId45"/>
              </w:object>
            </w:r>
          </w:p>
          <w:p w:rsidR="00D41B45" w:rsidRPr="009919F9" w:rsidRDefault="00D41B45" w:rsidP="007B42AD">
            <w:r w:rsidRPr="009919F9">
              <w:rPr>
                <w:position w:val="-12"/>
              </w:rPr>
              <w:object w:dxaOrig="4920" w:dyaOrig="360">
                <v:shape id="_x0000_i1044" type="#_x0000_t75" style="width:250.35pt;height:17.2pt" o:ole="">
                  <v:imagedata r:id="rId46" o:title=""/>
                </v:shape>
                <o:OLEObject Type="Embed" ProgID="Equation.3" ShapeID="_x0000_i1044" DrawAspect="Content" ObjectID="_1532458198" r:id="rId47"/>
              </w:object>
            </w:r>
          </w:p>
        </w:tc>
        <w:tc>
          <w:tcPr>
            <w:tcW w:w="490" w:type="pct"/>
            <w:vAlign w:val="center"/>
          </w:tcPr>
          <w:p w:rsidR="00D41B45" w:rsidRPr="009919F9" w:rsidRDefault="00D41B45" w:rsidP="007B42AD">
            <w:pPr>
              <w:pStyle w:val="TAL"/>
              <w:jc w:val="center"/>
              <w:rPr>
                <w:rFonts w:ascii="Times New Roman" w:hAnsi="Times New Roman"/>
                <w:i/>
                <w:szCs w:val="18"/>
              </w:rPr>
            </w:pPr>
            <w:r w:rsidRPr="009919F9">
              <w:rPr>
                <w:rFonts w:ascii="Times New Roman" w:hAnsi="Times New Roman"/>
                <w:i/>
                <w:szCs w:val="18"/>
              </w:rPr>
              <w:t>σ</w:t>
            </w:r>
            <w:r w:rsidRPr="009919F9">
              <w:rPr>
                <w:rFonts w:ascii="Times New Roman" w:hAnsi="Times New Roman"/>
                <w:i/>
                <w:szCs w:val="18"/>
                <w:vertAlign w:val="subscript"/>
              </w:rPr>
              <w:t>SF</w:t>
            </w:r>
            <w:r w:rsidRPr="009919F9">
              <w:rPr>
                <w:rFonts w:ascii="Times New Roman" w:hAnsi="Times New Roman"/>
                <w:szCs w:val="18"/>
              </w:rPr>
              <w:t>=8.03</w:t>
            </w:r>
          </w:p>
        </w:tc>
        <w:tc>
          <w:tcPr>
            <w:tcW w:w="1000" w:type="pct"/>
            <w:vAlign w:val="center"/>
          </w:tcPr>
          <w:p w:rsidR="00D41B45" w:rsidRPr="009919F9" w:rsidRDefault="00D41B45" w:rsidP="007B42AD">
            <w:pPr>
              <w:pStyle w:val="TAL"/>
              <w:rPr>
                <w:rFonts w:ascii="Times New Roman" w:hAnsi="Times New Roman"/>
                <w:szCs w:val="18"/>
                <w:lang w:val="fr-FR" w:eastAsia="ko-KR"/>
              </w:rPr>
            </w:pPr>
            <w:r w:rsidRPr="009919F9">
              <w:rPr>
                <w:rFonts w:ascii="Times New Roman" w:hAnsi="Times New Roman" w:hint="eastAsia"/>
                <w:szCs w:val="18"/>
                <w:lang w:val="fr-FR" w:eastAsia="ko-KR"/>
              </w:rPr>
              <w:t>1</w:t>
            </w:r>
            <w:r w:rsidRPr="009919F9">
              <w:rPr>
                <w:rFonts w:ascii="Times New Roman" w:hAnsi="Times New Roman"/>
                <w:szCs w:val="18"/>
                <w:lang w:val="fr-FR" w:eastAsia="ko-KR"/>
              </w:rPr>
              <w:t>&lt;</w:t>
            </w:r>
            <w:r w:rsidRPr="009919F9">
              <w:rPr>
                <w:rFonts w:ascii="Times New Roman" w:hAnsi="Times New Roman"/>
                <w:i/>
                <w:szCs w:val="18"/>
                <w:lang w:val="fr-FR" w:eastAsia="ko-KR"/>
              </w:rPr>
              <w:t>d</w:t>
            </w:r>
            <w:r w:rsidRPr="009919F9">
              <w:rPr>
                <w:rFonts w:ascii="Times New Roman" w:hAnsi="Times New Roman"/>
                <w:szCs w:val="18"/>
                <w:vertAlign w:val="subscript"/>
                <w:lang w:val="fr-FR" w:eastAsia="ko-KR"/>
              </w:rPr>
              <w:t>3D</w:t>
            </w:r>
            <w:r w:rsidRPr="009919F9">
              <w:rPr>
                <w:rFonts w:ascii="Times New Roman" w:hAnsi="Times New Roman"/>
                <w:szCs w:val="18"/>
                <w:lang w:val="fr-FR" w:eastAsia="ko-KR"/>
              </w:rPr>
              <w:t>&lt;</w:t>
            </w:r>
            <w:r w:rsidRPr="009919F9">
              <w:rPr>
                <w:rFonts w:ascii="Times New Roman" w:hAnsi="Times New Roman" w:hint="eastAsia"/>
                <w:szCs w:val="18"/>
                <w:lang w:val="fr-FR" w:eastAsia="ko-KR"/>
              </w:rPr>
              <w:t>86m</w:t>
            </w:r>
          </w:p>
        </w:tc>
      </w:tr>
      <w:tr w:rsidR="00D41B45" w:rsidRPr="009919F9" w:rsidTr="00475B05">
        <w:trPr>
          <w:cantSplit/>
          <w:trHeight w:val="554"/>
          <w:jc w:val="center"/>
        </w:trPr>
        <w:tc>
          <w:tcPr>
            <w:tcW w:w="531" w:type="pct"/>
            <w:vMerge/>
            <w:shd w:val="clear" w:color="auto" w:fill="FFCC99"/>
            <w:vAlign w:val="center"/>
          </w:tcPr>
          <w:p w:rsidR="00D41B45" w:rsidRPr="009919F9" w:rsidRDefault="00D41B45" w:rsidP="007B42AD">
            <w:pPr>
              <w:pStyle w:val="TAH"/>
              <w:jc w:val="left"/>
              <w:rPr>
                <w:szCs w:val="18"/>
                <w:lang w:eastAsia="ko-KR"/>
              </w:rPr>
            </w:pPr>
          </w:p>
        </w:tc>
        <w:tc>
          <w:tcPr>
            <w:tcW w:w="2980" w:type="pct"/>
            <w:gridSpan w:val="2"/>
            <w:vAlign w:val="center"/>
          </w:tcPr>
          <w:p w:rsidR="00D41B45" w:rsidRPr="009919F9" w:rsidRDefault="00D41B45" w:rsidP="007B42AD">
            <w:r w:rsidRPr="009919F9">
              <w:rPr>
                <w:rFonts w:ascii="Arial" w:hAnsi="Arial" w:cs="Arial"/>
              </w:rPr>
              <w:t xml:space="preserve"> Optional</w:t>
            </w:r>
            <w:r w:rsidRPr="009919F9">
              <w:t xml:space="preserve"> </w:t>
            </w:r>
            <w:r w:rsidRPr="009919F9">
              <w:rPr>
                <w:position w:val="-12"/>
              </w:rPr>
              <w:object w:dxaOrig="4660" w:dyaOrig="360">
                <v:shape id="_x0000_i1045" type="#_x0000_t75" style="width:232.7pt;height:18.1pt" o:ole="">
                  <v:imagedata r:id="rId48" o:title=""/>
                </v:shape>
                <o:OLEObject Type="Embed" ProgID="Equation.3" ShapeID="_x0000_i1045" DrawAspect="Content" ObjectID="_1532458199" r:id="rId49"/>
              </w:object>
            </w:r>
          </w:p>
        </w:tc>
        <w:tc>
          <w:tcPr>
            <w:tcW w:w="490" w:type="pct"/>
            <w:vAlign w:val="center"/>
          </w:tcPr>
          <w:p w:rsidR="00D41B45" w:rsidRPr="009919F9" w:rsidRDefault="00D41B45" w:rsidP="007B42AD">
            <w:pPr>
              <w:pStyle w:val="TAL"/>
              <w:jc w:val="center"/>
              <w:rPr>
                <w:rFonts w:ascii="Times New Roman" w:hAnsi="Times New Roman"/>
                <w:i/>
                <w:szCs w:val="18"/>
              </w:rPr>
            </w:pPr>
            <w:r w:rsidRPr="009919F9">
              <w:rPr>
                <w:rFonts w:ascii="Times New Roman" w:hAnsi="Times New Roman"/>
                <w:i/>
                <w:szCs w:val="18"/>
              </w:rPr>
              <w:t>σ</w:t>
            </w:r>
            <w:r w:rsidRPr="009919F9">
              <w:rPr>
                <w:rFonts w:ascii="Times New Roman" w:hAnsi="Times New Roman"/>
                <w:i/>
                <w:szCs w:val="18"/>
                <w:vertAlign w:val="subscript"/>
              </w:rPr>
              <w:t>SF</w:t>
            </w:r>
            <w:r w:rsidRPr="009919F9">
              <w:rPr>
                <w:rFonts w:ascii="Times New Roman" w:hAnsi="Times New Roman"/>
                <w:szCs w:val="18"/>
              </w:rPr>
              <w:t>=</w:t>
            </w:r>
            <w:r w:rsidRPr="009919F9">
              <w:rPr>
                <w:rFonts w:ascii="Times New Roman" w:hAnsi="Times New Roman"/>
                <w:szCs w:val="18"/>
                <w:lang w:eastAsia="ko-KR"/>
              </w:rPr>
              <w:t>8.29</w:t>
            </w:r>
          </w:p>
        </w:tc>
        <w:tc>
          <w:tcPr>
            <w:tcW w:w="1000" w:type="pct"/>
            <w:vAlign w:val="center"/>
          </w:tcPr>
          <w:p w:rsidR="00D41B45" w:rsidRPr="009919F9" w:rsidRDefault="00D41B45" w:rsidP="007B42AD">
            <w:pPr>
              <w:pStyle w:val="TAL"/>
              <w:rPr>
                <w:rFonts w:ascii="Times New Roman" w:hAnsi="Times New Roman"/>
                <w:szCs w:val="18"/>
                <w:lang w:val="fr-FR" w:eastAsia="ko-KR"/>
              </w:rPr>
            </w:pPr>
            <w:r w:rsidRPr="009919F9">
              <w:rPr>
                <w:rFonts w:ascii="Times New Roman" w:hAnsi="Times New Roman" w:hint="eastAsia"/>
                <w:szCs w:val="18"/>
                <w:lang w:val="fr-FR" w:eastAsia="ko-KR"/>
              </w:rPr>
              <w:t>1&lt;</w:t>
            </w:r>
            <w:r w:rsidRPr="009919F9">
              <w:rPr>
                <w:rFonts w:ascii="Times New Roman" w:hAnsi="Times New Roman"/>
                <w:szCs w:val="18"/>
                <w:lang w:val="fr-FR" w:eastAsia="ko-KR"/>
              </w:rPr>
              <w:t xml:space="preserve"> </w:t>
            </w:r>
            <w:r w:rsidRPr="009919F9">
              <w:rPr>
                <w:rFonts w:ascii="Times New Roman" w:hAnsi="Times New Roman"/>
                <w:i/>
                <w:szCs w:val="18"/>
                <w:lang w:val="fr-FR" w:eastAsia="ko-KR"/>
              </w:rPr>
              <w:t>d</w:t>
            </w:r>
            <w:r w:rsidRPr="009919F9">
              <w:rPr>
                <w:rFonts w:ascii="Times New Roman" w:hAnsi="Times New Roman"/>
                <w:szCs w:val="18"/>
                <w:vertAlign w:val="subscript"/>
                <w:lang w:val="fr-FR" w:eastAsia="ko-KR"/>
              </w:rPr>
              <w:t>3D</w:t>
            </w:r>
            <w:r w:rsidRPr="009919F9">
              <w:rPr>
                <w:rFonts w:ascii="Times New Roman" w:hAnsi="Times New Roman"/>
                <w:szCs w:val="18"/>
                <w:lang w:val="fr-FR" w:eastAsia="ko-KR"/>
              </w:rPr>
              <w:t xml:space="preserve"> &lt;</w:t>
            </w:r>
            <w:r w:rsidRPr="009919F9">
              <w:rPr>
                <w:rFonts w:ascii="Times New Roman" w:hAnsi="Times New Roman" w:hint="eastAsia"/>
                <w:szCs w:val="18"/>
                <w:lang w:val="fr-FR" w:eastAsia="ko-KR"/>
              </w:rPr>
              <w:t>86m</w:t>
            </w:r>
          </w:p>
        </w:tc>
      </w:tr>
      <w:tr w:rsidR="00D41B45" w:rsidRPr="009919F9" w:rsidTr="00475B05">
        <w:trPr>
          <w:cantSplit/>
          <w:trHeight w:val="836"/>
          <w:jc w:val="center"/>
        </w:trPr>
        <w:tc>
          <w:tcPr>
            <w:tcW w:w="531" w:type="pct"/>
            <w:shd w:val="clear" w:color="auto" w:fill="FFCC99"/>
            <w:vAlign w:val="center"/>
          </w:tcPr>
          <w:p w:rsidR="00D41B45" w:rsidRPr="009919F9" w:rsidRDefault="00D41B45" w:rsidP="007B42AD">
            <w:pPr>
              <w:pStyle w:val="TAH"/>
              <w:jc w:val="left"/>
              <w:rPr>
                <w:szCs w:val="18"/>
                <w:lang w:eastAsia="ko-KR"/>
              </w:rPr>
            </w:pPr>
            <w:r w:rsidRPr="009919F9">
              <w:rPr>
                <w:rFonts w:hint="eastAsia"/>
                <w:szCs w:val="18"/>
                <w:lang w:eastAsia="ko-KR"/>
              </w:rPr>
              <w:t>InH - Shopping mall</w:t>
            </w:r>
          </w:p>
          <w:p w:rsidR="00D41B45" w:rsidRPr="009919F9" w:rsidRDefault="00D41B45" w:rsidP="007B42AD">
            <w:pPr>
              <w:pStyle w:val="TAH"/>
              <w:jc w:val="left"/>
              <w:rPr>
                <w:szCs w:val="18"/>
                <w:lang w:eastAsia="ko-KR"/>
              </w:rPr>
            </w:pPr>
            <w:r w:rsidRPr="009919F9">
              <w:rPr>
                <w:rFonts w:hint="eastAsia"/>
                <w:szCs w:val="18"/>
                <w:lang w:eastAsia="ko-KR"/>
              </w:rPr>
              <w:t>LOS</w:t>
            </w:r>
          </w:p>
        </w:tc>
        <w:tc>
          <w:tcPr>
            <w:tcW w:w="2980" w:type="pct"/>
            <w:gridSpan w:val="2"/>
            <w:vAlign w:val="center"/>
          </w:tcPr>
          <w:p w:rsidR="00D41B45" w:rsidRPr="009919F9" w:rsidRDefault="00D41B45" w:rsidP="007B42AD">
            <w:pPr>
              <w:rPr>
                <w:rFonts w:eastAsiaTheme="minorEastAsia"/>
                <w:lang w:eastAsia="zh-CN"/>
              </w:rPr>
            </w:pPr>
            <w:r w:rsidRPr="009919F9">
              <w:rPr>
                <w:position w:val="-12"/>
              </w:rPr>
              <w:object w:dxaOrig="4180" w:dyaOrig="360">
                <v:shape id="_x0000_i1046" type="#_x0000_t75" style="width:209.05pt;height:18.1pt" o:ole="">
                  <v:imagedata r:id="rId50" o:title=""/>
                </v:shape>
                <o:OLEObject Type="Embed" ProgID="Equation.3" ShapeID="_x0000_i1046" DrawAspect="Content" ObjectID="_1532458200" r:id="rId51"/>
              </w:object>
            </w:r>
          </w:p>
        </w:tc>
        <w:tc>
          <w:tcPr>
            <w:tcW w:w="490" w:type="pct"/>
            <w:vAlign w:val="center"/>
          </w:tcPr>
          <w:p w:rsidR="00D41B45" w:rsidRPr="009919F9" w:rsidRDefault="00D41B45" w:rsidP="007B42AD">
            <w:pPr>
              <w:pStyle w:val="TAL"/>
              <w:jc w:val="center"/>
              <w:rPr>
                <w:rFonts w:ascii="Times New Roman" w:hAnsi="Times New Roman"/>
                <w:i/>
                <w:szCs w:val="18"/>
              </w:rPr>
            </w:pPr>
            <w:r w:rsidRPr="009919F9">
              <w:rPr>
                <w:rFonts w:ascii="Times New Roman" w:hAnsi="Times New Roman"/>
                <w:i/>
                <w:szCs w:val="18"/>
              </w:rPr>
              <w:t>σ</w:t>
            </w:r>
            <w:r w:rsidRPr="009919F9">
              <w:rPr>
                <w:rFonts w:ascii="Times New Roman" w:hAnsi="Times New Roman"/>
                <w:i/>
                <w:szCs w:val="18"/>
                <w:vertAlign w:val="subscript"/>
              </w:rPr>
              <w:t>SF</w:t>
            </w:r>
            <w:r w:rsidRPr="009919F9">
              <w:rPr>
                <w:rFonts w:ascii="Times New Roman" w:hAnsi="Times New Roman"/>
                <w:szCs w:val="18"/>
              </w:rPr>
              <w:t>=</w:t>
            </w:r>
            <w:r w:rsidRPr="009919F9">
              <w:rPr>
                <w:rFonts w:ascii="Times New Roman" w:hAnsi="Times New Roman"/>
                <w:szCs w:val="18"/>
                <w:lang w:eastAsia="ko-KR"/>
              </w:rPr>
              <w:t>2.0</w:t>
            </w:r>
          </w:p>
        </w:tc>
        <w:tc>
          <w:tcPr>
            <w:tcW w:w="1000" w:type="pct"/>
            <w:vAlign w:val="center"/>
          </w:tcPr>
          <w:p w:rsidR="00D41B45" w:rsidRPr="009919F9" w:rsidRDefault="00D41B45" w:rsidP="007B42AD">
            <w:pPr>
              <w:pStyle w:val="TAL"/>
              <w:rPr>
                <w:rFonts w:ascii="Times New Roman" w:hAnsi="Times New Roman"/>
                <w:szCs w:val="18"/>
                <w:lang w:val="fr-FR" w:eastAsia="ko-KR"/>
              </w:rPr>
            </w:pPr>
            <w:r w:rsidRPr="009919F9">
              <w:rPr>
                <w:rFonts w:ascii="Times New Roman" w:hAnsi="Times New Roman" w:hint="eastAsia"/>
                <w:szCs w:val="18"/>
                <w:lang w:val="fr-FR" w:eastAsia="ko-KR"/>
              </w:rPr>
              <w:t>1</w:t>
            </w:r>
            <w:r w:rsidRPr="009919F9">
              <w:rPr>
                <w:rFonts w:ascii="Times New Roman" w:hAnsi="Times New Roman"/>
                <w:szCs w:val="18"/>
                <w:lang w:val="fr-FR" w:eastAsia="ko-KR"/>
              </w:rPr>
              <w:t>&lt;</w:t>
            </w:r>
            <w:r w:rsidRPr="009919F9">
              <w:rPr>
                <w:rFonts w:ascii="Times New Roman" w:hAnsi="Times New Roman"/>
                <w:i/>
                <w:szCs w:val="18"/>
                <w:lang w:val="fr-FR" w:eastAsia="ko-KR"/>
              </w:rPr>
              <w:t>d</w:t>
            </w:r>
            <w:r w:rsidRPr="009919F9">
              <w:rPr>
                <w:rFonts w:ascii="Times New Roman" w:hAnsi="Times New Roman"/>
                <w:szCs w:val="18"/>
                <w:vertAlign w:val="subscript"/>
                <w:lang w:val="fr-FR" w:eastAsia="ko-KR"/>
              </w:rPr>
              <w:t>3D</w:t>
            </w:r>
            <w:r w:rsidRPr="009919F9">
              <w:rPr>
                <w:rFonts w:ascii="Times New Roman" w:hAnsi="Times New Roman"/>
                <w:szCs w:val="18"/>
                <w:lang w:val="fr-FR" w:eastAsia="ko-KR"/>
              </w:rPr>
              <w:t>&lt;150</w:t>
            </w:r>
            <w:r w:rsidRPr="009919F9">
              <w:rPr>
                <w:rFonts w:ascii="Times New Roman" w:hAnsi="Times New Roman" w:hint="eastAsia"/>
                <w:szCs w:val="18"/>
                <w:lang w:val="fr-FR" w:eastAsia="ko-KR"/>
              </w:rPr>
              <w:t>m</w:t>
            </w:r>
          </w:p>
        </w:tc>
      </w:tr>
      <w:tr w:rsidR="00D41B45" w:rsidRPr="009919F9" w:rsidTr="00D41B45">
        <w:trPr>
          <w:cantSplit/>
          <w:trHeight w:val="3793"/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D41B45" w:rsidRPr="009919F9" w:rsidRDefault="00D41B45" w:rsidP="007B42AD">
            <w:pPr>
              <w:pStyle w:val="TAN"/>
              <w:rPr>
                <w:lang w:val="en-US" w:eastAsia="ko-KR"/>
              </w:rPr>
            </w:pPr>
            <w:r w:rsidRPr="009919F9">
              <w:rPr>
                <w:lang w:val="fr-FR" w:eastAsia="ko-KR"/>
              </w:rPr>
              <w:t>Note 1:</w:t>
            </w:r>
            <w:r w:rsidRPr="009919F9">
              <w:tab/>
            </w:r>
            <w:r w:rsidRPr="009919F9">
              <w:rPr>
                <w:i/>
                <w:lang w:val="en-US" w:eastAsia="ko-KR"/>
              </w:rPr>
              <w:t>d</w:t>
            </w:r>
            <w:r w:rsidRPr="009919F9">
              <w:rPr>
                <w:rFonts w:hint="eastAsia"/>
                <w:lang w:val="en-US" w:eastAsia="ko-KR"/>
              </w:rPr>
              <w:t>'</w:t>
            </w:r>
            <w:r w:rsidRPr="009919F9">
              <w:rPr>
                <w:vertAlign w:val="subscript"/>
                <w:lang w:val="en-US" w:eastAsia="ko-KR"/>
              </w:rPr>
              <w:t>BP</w:t>
            </w:r>
            <w:r w:rsidRPr="009919F9">
              <w:rPr>
                <w:vertAlign w:val="superscript"/>
                <w:lang w:val="en-US" w:eastAsia="ko-KR"/>
              </w:rPr>
              <w:t xml:space="preserve">  </w:t>
            </w:r>
            <w:r w:rsidRPr="009919F9">
              <w:rPr>
                <w:lang w:val="en-US" w:eastAsia="ko-KR"/>
              </w:rPr>
              <w:t xml:space="preserve">= 4 </w:t>
            </w:r>
            <w:r w:rsidRPr="009919F9">
              <w:rPr>
                <w:i/>
                <w:lang w:val="en-US" w:eastAsia="ko-KR"/>
              </w:rPr>
              <w:t>h</w:t>
            </w:r>
            <w:r w:rsidRPr="009919F9">
              <w:rPr>
                <w:rFonts w:hint="eastAsia"/>
                <w:lang w:val="en-US" w:eastAsia="ko-KR"/>
              </w:rPr>
              <w:t>'</w:t>
            </w:r>
            <w:r w:rsidRPr="009919F9">
              <w:rPr>
                <w:vertAlign w:val="subscript"/>
                <w:lang w:val="en-US" w:eastAsia="ko-KR"/>
              </w:rPr>
              <w:t>BS</w:t>
            </w:r>
            <w:r w:rsidRPr="009919F9">
              <w:rPr>
                <w:lang w:val="en-US" w:eastAsia="ko-KR"/>
              </w:rPr>
              <w:t xml:space="preserve"> </w:t>
            </w:r>
            <w:r w:rsidRPr="009919F9">
              <w:rPr>
                <w:i/>
                <w:lang w:val="en-US" w:eastAsia="ko-KR"/>
              </w:rPr>
              <w:t>h</w:t>
            </w:r>
            <w:r w:rsidRPr="009919F9">
              <w:rPr>
                <w:rFonts w:hint="eastAsia"/>
                <w:lang w:val="en-US" w:eastAsia="ko-KR"/>
              </w:rPr>
              <w:t>'</w:t>
            </w:r>
            <w:r w:rsidRPr="009919F9">
              <w:rPr>
                <w:vertAlign w:val="subscript"/>
                <w:lang w:val="en-US" w:eastAsia="ko-KR"/>
              </w:rPr>
              <w:t>UT</w:t>
            </w:r>
            <w:r w:rsidRPr="009919F9">
              <w:rPr>
                <w:lang w:val="en-US" w:eastAsia="ko-KR"/>
              </w:rPr>
              <w:t xml:space="preserve"> </w:t>
            </w:r>
            <w:r w:rsidRPr="009919F9">
              <w:rPr>
                <w:i/>
                <w:lang w:val="en-US" w:eastAsia="ko-KR"/>
              </w:rPr>
              <w:t>f</w:t>
            </w:r>
            <w:r w:rsidRPr="009919F9">
              <w:rPr>
                <w:vertAlign w:val="subscript"/>
                <w:lang w:val="en-US" w:eastAsia="ko-KR"/>
              </w:rPr>
              <w:t>c</w:t>
            </w:r>
            <w:r w:rsidRPr="009919F9">
              <w:rPr>
                <w:lang w:val="en-US" w:eastAsia="ko-KR"/>
              </w:rPr>
              <w:t>/</w:t>
            </w:r>
            <w:r w:rsidRPr="009919F9">
              <w:rPr>
                <w:i/>
                <w:lang w:val="en-US" w:eastAsia="ko-KR"/>
              </w:rPr>
              <w:t>c</w:t>
            </w:r>
            <w:r w:rsidRPr="009919F9">
              <w:rPr>
                <w:lang w:val="en-US" w:eastAsia="ko-KR"/>
              </w:rPr>
              <w:t xml:space="preserve">, where </w:t>
            </w:r>
            <w:r w:rsidRPr="009919F9">
              <w:rPr>
                <w:i/>
                <w:lang w:val="en-US" w:eastAsia="ko-KR"/>
              </w:rPr>
              <w:t>f</w:t>
            </w:r>
            <w:r w:rsidRPr="009919F9">
              <w:rPr>
                <w:vertAlign w:val="subscript"/>
                <w:lang w:val="en-US" w:eastAsia="ko-KR"/>
              </w:rPr>
              <w:t>c</w:t>
            </w:r>
            <w:r w:rsidRPr="009919F9">
              <w:rPr>
                <w:lang w:val="en-US" w:eastAsia="ko-KR"/>
              </w:rPr>
              <w:t xml:space="preserve"> is the centre frequency in Hz, </w:t>
            </w:r>
            <w:r w:rsidRPr="009919F9">
              <w:rPr>
                <w:i/>
                <w:lang w:val="en-US" w:eastAsia="ko-KR"/>
              </w:rPr>
              <w:t>c</w:t>
            </w:r>
            <w:r w:rsidRPr="009919F9">
              <w:rPr>
                <w:lang w:val="en-US" w:eastAsia="ko-KR"/>
              </w:rPr>
              <w:t xml:space="preserve"> = 3.0</w:t>
            </w:r>
            <w:r w:rsidRPr="009919F9">
              <w:rPr>
                <w:lang w:val="en-US" w:eastAsia="ko-KR"/>
              </w:rPr>
              <w:sym w:font="Symbol" w:char="F0B4"/>
            </w:r>
            <w:r w:rsidRPr="009919F9">
              <w:rPr>
                <w:lang w:val="en-US" w:eastAsia="ko-KR"/>
              </w:rPr>
              <w:t>10</w:t>
            </w:r>
            <w:r w:rsidRPr="009919F9">
              <w:rPr>
                <w:vertAlign w:val="superscript"/>
                <w:lang w:val="en-US" w:eastAsia="ko-KR"/>
              </w:rPr>
              <w:t>8</w:t>
            </w:r>
            <w:r w:rsidRPr="009919F9">
              <w:rPr>
                <w:lang w:val="en-US" w:eastAsia="ko-KR"/>
              </w:rPr>
              <w:t xml:space="preserve"> m/s is the propagation velocity in free space, and </w:t>
            </w:r>
            <w:r w:rsidRPr="009919F9">
              <w:rPr>
                <w:i/>
                <w:lang w:val="en-US" w:eastAsia="ko-KR"/>
              </w:rPr>
              <w:t>h</w:t>
            </w:r>
            <w:r w:rsidRPr="009919F9">
              <w:rPr>
                <w:rFonts w:hint="eastAsia"/>
                <w:lang w:val="en-US" w:eastAsia="ko-KR"/>
              </w:rPr>
              <w:t>'</w:t>
            </w:r>
            <w:r w:rsidRPr="009919F9">
              <w:rPr>
                <w:vertAlign w:val="subscript"/>
                <w:lang w:val="en-US" w:eastAsia="ko-KR"/>
              </w:rPr>
              <w:t>BS</w:t>
            </w:r>
            <w:r w:rsidRPr="009919F9">
              <w:rPr>
                <w:lang w:val="en-US" w:eastAsia="ko-KR"/>
              </w:rPr>
              <w:t xml:space="preserve"> and </w:t>
            </w:r>
            <w:r w:rsidRPr="009919F9">
              <w:rPr>
                <w:i/>
                <w:lang w:val="en-US" w:eastAsia="ko-KR"/>
              </w:rPr>
              <w:t>h</w:t>
            </w:r>
            <w:r w:rsidRPr="009919F9">
              <w:rPr>
                <w:rFonts w:hint="eastAsia"/>
                <w:lang w:val="en-US" w:eastAsia="ko-KR"/>
              </w:rPr>
              <w:t>'</w:t>
            </w:r>
            <w:r w:rsidRPr="009919F9">
              <w:rPr>
                <w:vertAlign w:val="subscript"/>
                <w:lang w:val="en-US" w:eastAsia="ko-KR"/>
              </w:rPr>
              <w:t>UT</w:t>
            </w:r>
            <w:r w:rsidRPr="009919F9">
              <w:rPr>
                <w:lang w:val="en-US" w:eastAsia="ko-KR"/>
              </w:rPr>
              <w:t xml:space="preserve"> are the effective antenna heights at the BS and the UT, respectively. In UMi scenario the effective antenna heights </w:t>
            </w:r>
            <w:r w:rsidRPr="009919F9">
              <w:rPr>
                <w:i/>
                <w:lang w:val="en-US" w:eastAsia="ko-KR"/>
              </w:rPr>
              <w:t>h</w:t>
            </w:r>
            <w:r w:rsidRPr="009919F9">
              <w:rPr>
                <w:rFonts w:hint="eastAsia"/>
                <w:lang w:val="en-US" w:eastAsia="ko-KR"/>
              </w:rPr>
              <w:t>'</w:t>
            </w:r>
            <w:r w:rsidRPr="009919F9">
              <w:rPr>
                <w:vertAlign w:val="subscript"/>
                <w:lang w:val="en-US" w:eastAsia="ko-KR"/>
              </w:rPr>
              <w:t>BS</w:t>
            </w:r>
            <w:r w:rsidRPr="009919F9">
              <w:rPr>
                <w:lang w:val="en-US" w:eastAsia="ko-KR"/>
              </w:rPr>
              <w:t xml:space="preserve"> and </w:t>
            </w:r>
            <w:r w:rsidRPr="009919F9">
              <w:rPr>
                <w:i/>
                <w:lang w:val="en-US" w:eastAsia="ko-KR"/>
              </w:rPr>
              <w:t>h</w:t>
            </w:r>
            <w:r w:rsidRPr="009919F9">
              <w:rPr>
                <w:rFonts w:hint="eastAsia"/>
                <w:lang w:val="en-US" w:eastAsia="ko-KR"/>
              </w:rPr>
              <w:t>'</w:t>
            </w:r>
            <w:r w:rsidRPr="009919F9">
              <w:rPr>
                <w:vertAlign w:val="subscript"/>
                <w:lang w:val="en-US" w:eastAsia="ko-KR"/>
              </w:rPr>
              <w:t>UT</w:t>
            </w:r>
            <w:r w:rsidRPr="009919F9">
              <w:rPr>
                <w:lang w:val="en-US" w:eastAsia="ko-KR"/>
              </w:rPr>
              <w:t xml:space="preserve"> are computed as follows: </w:t>
            </w:r>
            <w:r w:rsidRPr="009919F9">
              <w:rPr>
                <w:i/>
                <w:lang w:val="en-US" w:eastAsia="ko-KR"/>
              </w:rPr>
              <w:t>h</w:t>
            </w:r>
            <w:r w:rsidRPr="009919F9">
              <w:rPr>
                <w:rFonts w:hint="eastAsia"/>
                <w:lang w:val="en-US" w:eastAsia="ko-KR"/>
              </w:rPr>
              <w:t>'</w:t>
            </w:r>
            <w:r w:rsidRPr="009919F9">
              <w:rPr>
                <w:vertAlign w:val="subscript"/>
                <w:lang w:val="en-US" w:eastAsia="ko-KR"/>
              </w:rPr>
              <w:t>BS</w:t>
            </w:r>
            <w:r w:rsidRPr="009919F9">
              <w:rPr>
                <w:lang w:val="en-US" w:eastAsia="ko-KR"/>
              </w:rPr>
              <w:t xml:space="preserve"> = </w:t>
            </w:r>
            <w:r w:rsidRPr="009919F9">
              <w:rPr>
                <w:i/>
                <w:lang w:val="en-US" w:eastAsia="ko-KR"/>
              </w:rPr>
              <w:t>h</w:t>
            </w:r>
            <w:r w:rsidRPr="009919F9">
              <w:rPr>
                <w:vertAlign w:val="subscript"/>
                <w:lang w:val="en-US" w:eastAsia="ko-KR"/>
              </w:rPr>
              <w:t>BS</w:t>
            </w:r>
            <w:r w:rsidRPr="009919F9">
              <w:rPr>
                <w:lang w:val="en-US" w:eastAsia="ko-KR"/>
              </w:rPr>
              <w:t xml:space="preserve"> – 1.0 m, </w:t>
            </w:r>
            <w:r w:rsidRPr="009919F9">
              <w:rPr>
                <w:i/>
                <w:lang w:val="en-US" w:eastAsia="ko-KR"/>
              </w:rPr>
              <w:t>h</w:t>
            </w:r>
            <w:r w:rsidRPr="009919F9">
              <w:rPr>
                <w:rFonts w:hint="eastAsia"/>
                <w:lang w:val="en-US" w:eastAsia="ko-KR"/>
              </w:rPr>
              <w:t>'</w:t>
            </w:r>
            <w:r w:rsidRPr="009919F9">
              <w:rPr>
                <w:vertAlign w:val="subscript"/>
                <w:lang w:val="en-US" w:eastAsia="ko-KR"/>
              </w:rPr>
              <w:t>UT</w:t>
            </w:r>
            <w:r w:rsidRPr="009919F9">
              <w:rPr>
                <w:lang w:val="en-US" w:eastAsia="ko-KR"/>
              </w:rPr>
              <w:t xml:space="preserve"> = </w:t>
            </w:r>
            <w:r w:rsidRPr="009919F9">
              <w:rPr>
                <w:i/>
                <w:lang w:val="en-US" w:eastAsia="ko-KR"/>
              </w:rPr>
              <w:t>h</w:t>
            </w:r>
            <w:r w:rsidRPr="009919F9">
              <w:rPr>
                <w:vertAlign w:val="subscript"/>
                <w:lang w:val="en-US" w:eastAsia="ko-KR"/>
              </w:rPr>
              <w:t>UT</w:t>
            </w:r>
            <w:r w:rsidRPr="009919F9">
              <w:rPr>
                <w:lang w:val="en-US" w:eastAsia="ko-KR"/>
              </w:rPr>
              <w:t xml:space="preserve">–1.0 m, where </w:t>
            </w:r>
            <w:r w:rsidRPr="009919F9">
              <w:rPr>
                <w:i/>
                <w:lang w:val="en-US" w:eastAsia="ko-KR"/>
              </w:rPr>
              <w:t>h</w:t>
            </w:r>
            <w:r w:rsidRPr="009919F9">
              <w:rPr>
                <w:vertAlign w:val="subscript"/>
                <w:lang w:val="en-US" w:eastAsia="ko-KR"/>
              </w:rPr>
              <w:t>BS</w:t>
            </w:r>
            <w:r w:rsidRPr="009919F9">
              <w:rPr>
                <w:lang w:val="en-US" w:eastAsia="ko-KR"/>
              </w:rPr>
              <w:t xml:space="preserve"> and </w:t>
            </w:r>
            <w:r w:rsidRPr="009919F9">
              <w:rPr>
                <w:i/>
                <w:lang w:val="en-US" w:eastAsia="ko-KR"/>
              </w:rPr>
              <w:t>h</w:t>
            </w:r>
            <w:r w:rsidRPr="009919F9">
              <w:rPr>
                <w:vertAlign w:val="subscript"/>
                <w:lang w:val="en-US" w:eastAsia="ko-KR"/>
              </w:rPr>
              <w:t>UT</w:t>
            </w:r>
            <w:r w:rsidRPr="009919F9">
              <w:rPr>
                <w:lang w:val="en-US" w:eastAsia="ko-KR"/>
              </w:rPr>
              <w:t xml:space="preserve"> are the actual antenna heights, and the effective environment height is assumed to be equal to 1.0 m. In UMa scenario the effective antenna heights </w:t>
            </w:r>
            <w:r w:rsidRPr="009919F9">
              <w:rPr>
                <w:i/>
                <w:lang w:val="en-US" w:eastAsia="ko-KR"/>
              </w:rPr>
              <w:t>h</w:t>
            </w:r>
            <w:r w:rsidRPr="009919F9">
              <w:rPr>
                <w:rFonts w:hint="eastAsia"/>
                <w:lang w:val="en-US" w:eastAsia="ko-KR"/>
              </w:rPr>
              <w:t>'</w:t>
            </w:r>
            <w:r w:rsidRPr="009919F9">
              <w:rPr>
                <w:vertAlign w:val="subscript"/>
                <w:lang w:val="en-US" w:eastAsia="ko-KR"/>
              </w:rPr>
              <w:t>BS</w:t>
            </w:r>
            <w:r w:rsidRPr="009919F9">
              <w:rPr>
                <w:lang w:val="en-US" w:eastAsia="ko-KR"/>
              </w:rPr>
              <w:t xml:space="preserve"> and </w:t>
            </w:r>
            <w:r w:rsidRPr="009919F9">
              <w:rPr>
                <w:i/>
                <w:lang w:val="en-US" w:eastAsia="ko-KR"/>
              </w:rPr>
              <w:t>h</w:t>
            </w:r>
            <w:r w:rsidRPr="009919F9">
              <w:rPr>
                <w:rFonts w:hint="eastAsia"/>
                <w:lang w:val="en-US" w:eastAsia="ko-KR"/>
              </w:rPr>
              <w:t>'</w:t>
            </w:r>
            <w:r w:rsidRPr="009919F9">
              <w:rPr>
                <w:vertAlign w:val="subscript"/>
                <w:lang w:val="en-US" w:eastAsia="ko-KR"/>
              </w:rPr>
              <w:t>UT</w:t>
            </w:r>
            <w:r w:rsidRPr="009919F9">
              <w:rPr>
                <w:lang w:val="en-US" w:eastAsia="ko-KR"/>
              </w:rPr>
              <w:t xml:space="preserve"> are computed as follows: </w:t>
            </w:r>
            <w:r w:rsidRPr="009919F9">
              <w:rPr>
                <w:i/>
                <w:lang w:val="en-US" w:eastAsia="ko-KR"/>
              </w:rPr>
              <w:t>h</w:t>
            </w:r>
            <w:r w:rsidRPr="009919F9">
              <w:rPr>
                <w:rFonts w:hint="eastAsia"/>
                <w:lang w:val="en-US" w:eastAsia="ko-KR"/>
              </w:rPr>
              <w:t>'</w:t>
            </w:r>
            <w:r w:rsidRPr="009919F9">
              <w:rPr>
                <w:vertAlign w:val="subscript"/>
                <w:lang w:val="en-US" w:eastAsia="ko-KR"/>
              </w:rPr>
              <w:t>BS</w:t>
            </w:r>
            <w:r w:rsidRPr="009919F9">
              <w:rPr>
                <w:lang w:val="en-US" w:eastAsia="ko-KR"/>
              </w:rPr>
              <w:t xml:space="preserve"> = </w:t>
            </w:r>
            <w:r w:rsidRPr="009919F9">
              <w:rPr>
                <w:i/>
                <w:lang w:val="en-US" w:eastAsia="ko-KR"/>
              </w:rPr>
              <w:t>h</w:t>
            </w:r>
            <w:r w:rsidRPr="009919F9">
              <w:rPr>
                <w:vertAlign w:val="subscript"/>
                <w:lang w:val="en-US" w:eastAsia="ko-KR"/>
              </w:rPr>
              <w:t>BS</w:t>
            </w:r>
            <w:r w:rsidRPr="009919F9">
              <w:rPr>
                <w:lang w:val="en-US" w:eastAsia="ko-KR"/>
              </w:rPr>
              <w:t xml:space="preserve"> – </w:t>
            </w:r>
            <w:r w:rsidRPr="009919F9">
              <w:rPr>
                <w:i/>
                <w:lang w:val="en-US" w:eastAsia="ko-KR"/>
              </w:rPr>
              <w:t>h</w:t>
            </w:r>
            <w:r w:rsidRPr="009919F9">
              <w:rPr>
                <w:vertAlign w:val="subscript"/>
                <w:lang w:val="en-US" w:eastAsia="ko-KR"/>
              </w:rPr>
              <w:t>E</w:t>
            </w:r>
            <w:r w:rsidRPr="009919F9">
              <w:rPr>
                <w:lang w:val="en-US" w:eastAsia="ko-KR"/>
              </w:rPr>
              <w:t xml:space="preserve">, </w:t>
            </w:r>
            <w:r w:rsidRPr="009919F9">
              <w:rPr>
                <w:i/>
                <w:lang w:val="en-US" w:eastAsia="ko-KR"/>
              </w:rPr>
              <w:t>h</w:t>
            </w:r>
            <w:r w:rsidRPr="009919F9">
              <w:rPr>
                <w:rFonts w:hint="eastAsia"/>
                <w:lang w:val="en-US" w:eastAsia="ko-KR"/>
              </w:rPr>
              <w:t>'</w:t>
            </w:r>
            <w:r w:rsidRPr="009919F9">
              <w:rPr>
                <w:vertAlign w:val="subscript"/>
                <w:lang w:val="en-US" w:eastAsia="ko-KR"/>
              </w:rPr>
              <w:t>UT</w:t>
            </w:r>
            <w:r w:rsidRPr="009919F9">
              <w:rPr>
                <w:lang w:val="en-US" w:eastAsia="ko-KR"/>
              </w:rPr>
              <w:t xml:space="preserve"> = </w:t>
            </w:r>
            <w:r w:rsidRPr="009919F9">
              <w:rPr>
                <w:i/>
                <w:lang w:val="en-US" w:eastAsia="ko-KR"/>
              </w:rPr>
              <w:t>h</w:t>
            </w:r>
            <w:r w:rsidRPr="009919F9">
              <w:rPr>
                <w:vertAlign w:val="subscript"/>
                <w:lang w:val="en-US" w:eastAsia="ko-KR"/>
              </w:rPr>
              <w:t>UT</w:t>
            </w:r>
            <w:r w:rsidRPr="009919F9">
              <w:rPr>
                <w:lang w:val="en-US" w:eastAsia="ko-KR"/>
              </w:rPr>
              <w:t xml:space="preserve"> – </w:t>
            </w:r>
            <w:r w:rsidRPr="009919F9">
              <w:rPr>
                <w:i/>
                <w:lang w:val="en-US" w:eastAsia="ko-KR"/>
              </w:rPr>
              <w:t>h</w:t>
            </w:r>
            <w:r w:rsidRPr="009919F9">
              <w:rPr>
                <w:vertAlign w:val="subscript"/>
                <w:lang w:val="en-US" w:eastAsia="ko-KR"/>
              </w:rPr>
              <w:t>E</w:t>
            </w:r>
            <w:r w:rsidRPr="009919F9">
              <w:rPr>
                <w:lang w:val="en-US" w:eastAsia="ko-KR"/>
              </w:rPr>
              <w:t xml:space="preserve">, where </w:t>
            </w:r>
            <w:r w:rsidRPr="009919F9">
              <w:rPr>
                <w:i/>
                <w:lang w:val="en-US" w:eastAsia="ko-KR"/>
              </w:rPr>
              <w:t>h</w:t>
            </w:r>
            <w:r w:rsidRPr="009919F9">
              <w:rPr>
                <w:vertAlign w:val="subscript"/>
                <w:lang w:val="en-US" w:eastAsia="ko-KR"/>
              </w:rPr>
              <w:t>BS</w:t>
            </w:r>
            <w:r w:rsidRPr="009919F9">
              <w:rPr>
                <w:lang w:val="en-US" w:eastAsia="ko-KR"/>
              </w:rPr>
              <w:t xml:space="preserve"> and </w:t>
            </w:r>
            <w:r w:rsidRPr="009919F9">
              <w:rPr>
                <w:i/>
                <w:lang w:val="en-US" w:eastAsia="ko-KR"/>
              </w:rPr>
              <w:t>h</w:t>
            </w:r>
            <w:r w:rsidRPr="009919F9">
              <w:rPr>
                <w:vertAlign w:val="subscript"/>
                <w:lang w:val="en-US" w:eastAsia="ko-KR"/>
              </w:rPr>
              <w:t>UT</w:t>
            </w:r>
            <w:r w:rsidR="008421CA" w:rsidRPr="009919F9">
              <w:rPr>
                <w:lang w:val="en-US" w:eastAsia="ko-KR"/>
              </w:rPr>
              <w:t xml:space="preserve"> </w:t>
            </w:r>
            <w:r w:rsidRPr="009919F9">
              <w:rPr>
                <w:lang w:val="en-US" w:eastAsia="ko-KR"/>
              </w:rPr>
              <w:t>are the actual antenna heights, and the effective environment height h</w:t>
            </w:r>
            <w:r w:rsidRPr="009919F9">
              <w:rPr>
                <w:vertAlign w:val="subscript"/>
                <w:lang w:val="en-US" w:eastAsia="ko-KR"/>
              </w:rPr>
              <w:t>E</w:t>
            </w:r>
            <w:r w:rsidRPr="009919F9">
              <w:rPr>
                <w:lang w:val="en-US" w:eastAsia="ko-KR"/>
              </w:rPr>
              <w:t xml:space="preserve"> is a function of the link between a BS and a UT. In the event that the link is determined to be LOS, </w:t>
            </w:r>
            <w:r w:rsidRPr="009919F9">
              <w:rPr>
                <w:i/>
                <w:lang w:val="en-US" w:eastAsia="ko-KR"/>
              </w:rPr>
              <w:t>h</w:t>
            </w:r>
            <w:r w:rsidRPr="009919F9">
              <w:rPr>
                <w:vertAlign w:val="subscript"/>
                <w:lang w:val="en-US" w:eastAsia="ko-KR"/>
              </w:rPr>
              <w:t>E</w:t>
            </w:r>
            <w:r w:rsidRPr="009919F9">
              <w:rPr>
                <w:lang w:val="en-US" w:eastAsia="ko-KR"/>
              </w:rPr>
              <w:t>=1m with a probability equal to 1/(1+C(</w:t>
            </w:r>
            <w:r w:rsidRPr="009919F9">
              <w:rPr>
                <w:i/>
                <w:lang w:val="en-US" w:eastAsia="ko-KR"/>
              </w:rPr>
              <w:t>d</w:t>
            </w:r>
            <w:r w:rsidRPr="009919F9">
              <w:rPr>
                <w:vertAlign w:val="subscript"/>
                <w:lang w:val="en-US" w:eastAsia="ko-KR"/>
              </w:rPr>
              <w:t>2D</w:t>
            </w:r>
            <w:r w:rsidRPr="009919F9">
              <w:rPr>
                <w:lang w:val="en-US" w:eastAsia="ko-KR"/>
              </w:rPr>
              <w:t xml:space="preserve">, </w:t>
            </w:r>
            <w:r w:rsidRPr="009919F9">
              <w:rPr>
                <w:i/>
                <w:lang w:val="en-US" w:eastAsia="ko-KR"/>
              </w:rPr>
              <w:t>h</w:t>
            </w:r>
            <w:r w:rsidRPr="009919F9">
              <w:rPr>
                <w:vertAlign w:val="subscript"/>
                <w:lang w:val="en-US" w:eastAsia="ko-KR"/>
              </w:rPr>
              <w:t>UT</w:t>
            </w:r>
            <w:r w:rsidRPr="009919F9">
              <w:rPr>
                <w:lang w:val="en-US" w:eastAsia="ko-KR"/>
              </w:rPr>
              <w:t>)) and chosen from a discrete uniform distribution uniform(12,15,…,(</w:t>
            </w:r>
            <w:r w:rsidRPr="009919F9">
              <w:rPr>
                <w:i/>
                <w:lang w:val="en-US" w:eastAsia="ko-KR"/>
              </w:rPr>
              <w:t>h</w:t>
            </w:r>
            <w:r w:rsidRPr="009919F9">
              <w:rPr>
                <w:vertAlign w:val="subscript"/>
                <w:lang w:val="en-US" w:eastAsia="ko-KR"/>
              </w:rPr>
              <w:t>UT</w:t>
            </w:r>
            <w:r w:rsidRPr="009919F9">
              <w:rPr>
                <w:lang w:val="en-US" w:eastAsia="ko-KR"/>
              </w:rPr>
              <w:t xml:space="preserve">-1.5)) otherwise. </w:t>
            </w:r>
          </w:p>
          <w:p w:rsidR="00D41B45" w:rsidRPr="009919F9" w:rsidRDefault="00D41B45" w:rsidP="007B42AD">
            <w:pPr>
              <w:pStyle w:val="TAN"/>
              <w:rPr>
                <w:lang w:eastAsia="ko-KR"/>
              </w:rPr>
            </w:pPr>
            <w:r w:rsidRPr="009919F9">
              <w:rPr>
                <w:lang w:val="fr-FR" w:eastAsia="ko-KR"/>
              </w:rPr>
              <w:t>Note 2:</w:t>
            </w:r>
            <w:r w:rsidRPr="009919F9">
              <w:tab/>
            </w:r>
            <w:r w:rsidRPr="009919F9">
              <w:rPr>
                <w:lang w:eastAsia="ko-KR"/>
              </w:rPr>
              <w:t xml:space="preserve">The applicable frequency range of the PL formula in this table is </w:t>
            </w:r>
            <w:r w:rsidRPr="009919F9">
              <w:rPr>
                <w:rFonts w:hint="eastAsia"/>
                <w:lang w:eastAsia="ko-KR"/>
              </w:rPr>
              <w:t>0.8</w:t>
            </w:r>
            <w:r w:rsidRPr="009919F9">
              <w:rPr>
                <w:lang w:eastAsia="ko-KR"/>
              </w:rPr>
              <w:t xml:space="preserve"> &lt; </w:t>
            </w:r>
            <w:r w:rsidRPr="009919F9">
              <w:rPr>
                <w:i/>
                <w:lang w:eastAsia="ko-KR"/>
              </w:rPr>
              <w:t>f</w:t>
            </w:r>
            <w:r w:rsidRPr="009919F9">
              <w:rPr>
                <w:rFonts w:hint="eastAsia"/>
                <w:i/>
                <w:vertAlign w:val="subscript"/>
                <w:lang w:eastAsia="ko-KR"/>
              </w:rPr>
              <w:t>c</w:t>
            </w:r>
            <w:r w:rsidRPr="009919F9">
              <w:rPr>
                <w:lang w:eastAsia="ko-KR"/>
              </w:rPr>
              <w:t xml:space="preserve"> &lt; </w:t>
            </w:r>
            <w:r w:rsidRPr="009919F9">
              <w:rPr>
                <w:rFonts w:hint="eastAsia"/>
                <w:i/>
                <w:lang w:eastAsia="ko-KR"/>
              </w:rPr>
              <w:t>f</w:t>
            </w:r>
            <w:r w:rsidRPr="009919F9">
              <w:rPr>
                <w:rFonts w:hint="eastAsia"/>
                <w:vertAlign w:val="subscript"/>
                <w:lang w:eastAsia="ko-KR"/>
              </w:rPr>
              <w:t>H</w:t>
            </w:r>
            <w:r w:rsidRPr="009919F9">
              <w:rPr>
                <w:lang w:eastAsia="ko-KR"/>
              </w:rPr>
              <w:t xml:space="preserve"> GHz, where </w:t>
            </w:r>
            <w:r w:rsidRPr="009919F9">
              <w:rPr>
                <w:i/>
                <w:lang w:eastAsia="ko-KR"/>
              </w:rPr>
              <w:t>f</w:t>
            </w:r>
            <w:r w:rsidRPr="009919F9">
              <w:rPr>
                <w:rFonts w:hint="eastAsia"/>
                <w:vertAlign w:val="subscript"/>
                <w:lang w:eastAsia="ko-KR"/>
              </w:rPr>
              <w:t>H</w:t>
            </w:r>
            <w:r w:rsidRPr="009919F9">
              <w:rPr>
                <w:lang w:eastAsia="ko-KR"/>
              </w:rPr>
              <w:t xml:space="preserve"> = </w:t>
            </w:r>
            <w:r w:rsidRPr="009919F9">
              <w:rPr>
                <w:rFonts w:hint="eastAsia"/>
                <w:lang w:eastAsia="ko-KR"/>
              </w:rPr>
              <w:t>30</w:t>
            </w:r>
            <w:r w:rsidRPr="009919F9">
              <w:rPr>
                <w:lang w:eastAsia="ko-KR"/>
              </w:rPr>
              <w:t xml:space="preserve"> GHz</w:t>
            </w:r>
            <w:r w:rsidRPr="009919F9">
              <w:rPr>
                <w:rFonts w:hint="eastAsia"/>
                <w:lang w:eastAsia="ko-KR"/>
              </w:rPr>
              <w:t xml:space="preserve"> for RMa and </w:t>
            </w:r>
            <w:r w:rsidRPr="009919F9">
              <w:rPr>
                <w:i/>
                <w:lang w:eastAsia="ko-KR"/>
              </w:rPr>
              <w:t>f</w:t>
            </w:r>
            <w:r w:rsidRPr="009919F9">
              <w:rPr>
                <w:rFonts w:hint="eastAsia"/>
                <w:vertAlign w:val="subscript"/>
                <w:lang w:eastAsia="ko-KR"/>
              </w:rPr>
              <w:t>H</w:t>
            </w:r>
            <w:r w:rsidRPr="009919F9">
              <w:rPr>
                <w:lang w:eastAsia="ko-KR"/>
              </w:rPr>
              <w:t xml:space="preserve"> = </w:t>
            </w:r>
            <w:r w:rsidRPr="009919F9">
              <w:rPr>
                <w:rFonts w:hint="eastAsia"/>
                <w:lang w:eastAsia="ko-KR"/>
              </w:rPr>
              <w:t>100</w:t>
            </w:r>
            <w:r w:rsidRPr="009919F9">
              <w:rPr>
                <w:lang w:eastAsia="ko-KR"/>
              </w:rPr>
              <w:t xml:space="preserve"> GHz</w:t>
            </w:r>
            <w:r w:rsidRPr="009919F9">
              <w:rPr>
                <w:rFonts w:hint="eastAsia"/>
                <w:lang w:eastAsia="ko-KR"/>
              </w:rPr>
              <w:t xml:space="preserve"> for all the other scenarios</w:t>
            </w:r>
            <w:r w:rsidRPr="009919F9">
              <w:rPr>
                <w:lang w:eastAsia="ko-KR"/>
              </w:rPr>
              <w:t>.</w:t>
            </w:r>
            <w:r w:rsidRPr="009919F9">
              <w:rPr>
                <w:rFonts w:hint="eastAsia"/>
                <w:lang w:eastAsia="ko-KR"/>
              </w:rPr>
              <w:t xml:space="preserve"> It is noted that RMa p</w:t>
            </w:r>
            <w:r w:rsidRPr="009919F9">
              <w:rPr>
                <w:lang w:eastAsia="ko-KR"/>
              </w:rPr>
              <w:t xml:space="preserve">ath loss model </w:t>
            </w:r>
            <w:r w:rsidRPr="009919F9">
              <w:rPr>
                <w:rFonts w:hint="eastAsia"/>
                <w:lang w:eastAsia="ko-KR"/>
              </w:rPr>
              <w:t>for &gt;</w:t>
            </w:r>
            <w:r w:rsidRPr="009919F9">
              <w:rPr>
                <w:lang w:eastAsia="ko-KR"/>
              </w:rPr>
              <w:t xml:space="preserve">7 GHz is </w:t>
            </w:r>
            <w:r w:rsidRPr="009919F9">
              <w:rPr>
                <w:rFonts w:hint="eastAsia"/>
                <w:lang w:eastAsia="ko-KR"/>
              </w:rPr>
              <w:t xml:space="preserve">validated </w:t>
            </w:r>
            <w:r w:rsidRPr="009919F9">
              <w:rPr>
                <w:lang w:eastAsia="ko-KR"/>
              </w:rPr>
              <w:t>based on a single measurement campaign conducted at 24 GHz</w:t>
            </w:r>
            <w:r w:rsidRPr="009919F9">
              <w:rPr>
                <w:rFonts w:hint="eastAsia"/>
                <w:lang w:eastAsia="ko-KR"/>
              </w:rPr>
              <w:t>.</w:t>
            </w:r>
          </w:p>
          <w:p w:rsidR="00D41B45" w:rsidRPr="009919F9" w:rsidRDefault="00D41B45" w:rsidP="007B42AD">
            <w:pPr>
              <w:pStyle w:val="TAN"/>
              <w:rPr>
                <w:lang w:eastAsia="zh-CN"/>
              </w:rPr>
            </w:pPr>
            <w:r w:rsidRPr="009919F9">
              <w:t>Note 3:</w:t>
            </w:r>
            <w:r w:rsidRPr="009919F9">
              <w:tab/>
              <w:t>UMa NLOS path loss is from TR36.873 with simplified format and and PL</w:t>
            </w:r>
            <w:r w:rsidRPr="009919F9">
              <w:rPr>
                <w:vertAlign w:val="subscript"/>
              </w:rPr>
              <w:t>UMa-LOS</w:t>
            </w:r>
            <w:r w:rsidRPr="009919F9">
              <w:rPr>
                <w:lang w:eastAsia="zh-CN"/>
              </w:rPr>
              <w:t xml:space="preserve"> = Path loss of UMa LOS outdoor scenario.</w:t>
            </w:r>
          </w:p>
          <w:p w:rsidR="00D41B45" w:rsidRPr="009919F9" w:rsidRDefault="00D41B45" w:rsidP="007B42AD">
            <w:pPr>
              <w:pStyle w:val="TAN"/>
              <w:rPr>
                <w:lang w:eastAsia="zh-CN"/>
              </w:rPr>
            </w:pPr>
            <w:r w:rsidRPr="009919F9">
              <w:t>Note 4:</w:t>
            </w:r>
            <w:r w:rsidRPr="009919F9">
              <w:tab/>
              <w:t>PL</w:t>
            </w:r>
            <w:r w:rsidRPr="009919F9">
              <w:rPr>
                <w:vertAlign w:val="subscript"/>
              </w:rPr>
              <w:t>UMi-LOS</w:t>
            </w:r>
            <w:r w:rsidRPr="009919F9">
              <w:rPr>
                <w:lang w:eastAsia="zh-CN"/>
              </w:rPr>
              <w:t xml:space="preserve"> = Path loss of  UMi-Street Canyon LOS outdoor scenario.</w:t>
            </w:r>
          </w:p>
          <w:p w:rsidR="00D41B45" w:rsidRPr="009919F9" w:rsidRDefault="00D41B45" w:rsidP="007B42AD">
            <w:pPr>
              <w:pStyle w:val="TAN"/>
              <w:rPr>
                <w:lang w:val="en-US" w:eastAsia="ko-KR"/>
              </w:rPr>
            </w:pPr>
            <w:r w:rsidRPr="009919F9">
              <w:rPr>
                <w:lang w:eastAsia="zh-CN"/>
              </w:rPr>
              <w:t>Note 5:</w:t>
            </w:r>
            <w:r w:rsidRPr="009919F9">
              <w:tab/>
            </w:r>
            <w:r w:rsidRPr="009919F9">
              <w:rPr>
                <w:lang w:val="en-US"/>
              </w:rPr>
              <w:t xml:space="preserve">Break point distance </w:t>
            </w:r>
            <w:r w:rsidRPr="009919F9">
              <w:rPr>
                <w:i/>
                <w:lang w:val="en-US"/>
              </w:rPr>
              <w:t>d</w:t>
            </w:r>
            <w:r w:rsidRPr="009919F9">
              <w:rPr>
                <w:i/>
                <w:vertAlign w:val="subscript"/>
                <w:lang w:val="en-US"/>
              </w:rPr>
              <w:t>BP</w:t>
            </w:r>
            <w:r w:rsidRPr="009919F9">
              <w:rPr>
                <w:vertAlign w:val="superscript"/>
                <w:lang w:val="en-US"/>
              </w:rPr>
              <w:t xml:space="preserve">  </w:t>
            </w:r>
            <w:r w:rsidRPr="009919F9">
              <w:rPr>
                <w:lang w:val="en-US"/>
              </w:rPr>
              <w:t>= 2</w:t>
            </w:r>
            <w:r w:rsidRPr="009919F9">
              <w:t>π</w:t>
            </w:r>
            <w:r w:rsidRPr="009919F9">
              <w:rPr>
                <w:lang w:val="en-US"/>
              </w:rPr>
              <w:t xml:space="preserve"> </w:t>
            </w:r>
            <w:r w:rsidRPr="009919F9">
              <w:rPr>
                <w:i/>
                <w:lang w:val="en-US"/>
              </w:rPr>
              <w:t>h</w:t>
            </w:r>
            <w:r w:rsidRPr="009919F9">
              <w:rPr>
                <w:i/>
                <w:vertAlign w:val="subscript"/>
                <w:lang w:val="en-US"/>
              </w:rPr>
              <w:t>BS</w:t>
            </w:r>
            <w:r w:rsidRPr="009919F9">
              <w:rPr>
                <w:lang w:val="en-US"/>
              </w:rPr>
              <w:t xml:space="preserve"> </w:t>
            </w:r>
            <w:r w:rsidRPr="009919F9">
              <w:rPr>
                <w:i/>
                <w:lang w:val="en-US"/>
              </w:rPr>
              <w:t>h</w:t>
            </w:r>
            <w:r w:rsidRPr="009919F9">
              <w:rPr>
                <w:i/>
                <w:vertAlign w:val="subscript"/>
                <w:lang w:val="en-US"/>
              </w:rPr>
              <w:t>UT</w:t>
            </w:r>
            <w:r w:rsidRPr="009919F9">
              <w:rPr>
                <w:lang w:val="en-US"/>
              </w:rPr>
              <w:t xml:space="preserve"> </w:t>
            </w:r>
            <w:r w:rsidRPr="009919F9">
              <w:rPr>
                <w:i/>
                <w:lang w:val="en-US"/>
              </w:rPr>
              <w:t>f</w:t>
            </w:r>
            <w:r w:rsidRPr="009919F9">
              <w:rPr>
                <w:i/>
                <w:vertAlign w:val="subscript"/>
                <w:lang w:val="en-US"/>
              </w:rPr>
              <w:t>c</w:t>
            </w:r>
            <w:r w:rsidRPr="009919F9">
              <w:rPr>
                <w:lang w:val="en-US"/>
              </w:rPr>
              <w:t>/</w:t>
            </w:r>
            <w:r w:rsidRPr="009919F9">
              <w:rPr>
                <w:i/>
                <w:lang w:val="en-US"/>
              </w:rPr>
              <w:t>c</w:t>
            </w:r>
            <w:r w:rsidRPr="009919F9">
              <w:rPr>
                <w:lang w:val="en-US"/>
              </w:rPr>
              <w:t xml:space="preserve">, where </w:t>
            </w:r>
            <w:r w:rsidRPr="009919F9">
              <w:rPr>
                <w:i/>
                <w:lang w:val="en-US"/>
              </w:rPr>
              <w:t>f</w:t>
            </w:r>
            <w:r w:rsidRPr="009919F9">
              <w:rPr>
                <w:i/>
                <w:vertAlign w:val="subscript"/>
                <w:lang w:val="en-US"/>
              </w:rPr>
              <w:t>c</w:t>
            </w:r>
            <w:r w:rsidRPr="009919F9">
              <w:rPr>
                <w:lang w:val="en-US"/>
              </w:rPr>
              <w:t xml:space="preserve"> is the centre frequency in Hz, </w:t>
            </w:r>
            <w:r w:rsidRPr="009919F9">
              <w:rPr>
                <w:i/>
                <w:lang w:val="en-US"/>
              </w:rPr>
              <w:t>c</w:t>
            </w:r>
            <w:r w:rsidRPr="009919F9">
              <w:rPr>
                <w:lang w:val="en-US"/>
              </w:rPr>
              <w:t xml:space="preserve"> = 3.0 </w:t>
            </w:r>
            <w:r w:rsidRPr="009919F9">
              <w:sym w:font="Symbol" w:char="F0B4"/>
            </w:r>
            <w:r w:rsidRPr="009919F9">
              <w:rPr>
                <w:lang w:val="en-US"/>
              </w:rPr>
              <w:t xml:space="preserve"> 10</w:t>
            </w:r>
            <w:r w:rsidRPr="009919F9">
              <w:rPr>
                <w:vertAlign w:val="superscript"/>
                <w:lang w:val="en-US"/>
              </w:rPr>
              <w:t>8</w:t>
            </w:r>
            <w:r w:rsidRPr="009919F9">
              <w:rPr>
                <w:lang w:val="en-US"/>
              </w:rPr>
              <w:t xml:space="preserve"> m/s is the propagation velocity in free space, and </w:t>
            </w:r>
            <w:r w:rsidRPr="009919F9">
              <w:rPr>
                <w:i/>
                <w:lang w:val="en-US"/>
              </w:rPr>
              <w:t>h</w:t>
            </w:r>
            <w:r w:rsidRPr="009919F9">
              <w:rPr>
                <w:i/>
                <w:vertAlign w:val="subscript"/>
                <w:lang w:val="en-US"/>
              </w:rPr>
              <w:t>BS</w:t>
            </w:r>
            <w:r w:rsidRPr="009919F9">
              <w:rPr>
                <w:lang w:val="en-US"/>
              </w:rPr>
              <w:t xml:space="preserve"> and </w:t>
            </w:r>
            <w:r w:rsidRPr="009919F9">
              <w:rPr>
                <w:i/>
                <w:lang w:val="en-US"/>
              </w:rPr>
              <w:t>h</w:t>
            </w:r>
            <w:r w:rsidRPr="009919F9">
              <w:rPr>
                <w:i/>
                <w:vertAlign w:val="subscript"/>
                <w:lang w:val="en-US"/>
              </w:rPr>
              <w:t>UT</w:t>
            </w:r>
            <w:r w:rsidRPr="009919F9">
              <w:rPr>
                <w:lang w:val="en-US"/>
              </w:rPr>
              <w:t xml:space="preserve"> are the antenna heights at the BS and the UT, respectively.</w:t>
            </w:r>
          </w:p>
          <w:p w:rsidR="00D41B45" w:rsidRPr="009919F9" w:rsidRDefault="00D41B45" w:rsidP="007B42AD">
            <w:pPr>
              <w:pStyle w:val="TAN"/>
              <w:rPr>
                <w:lang w:val="fr-FR" w:eastAsia="ko-KR"/>
              </w:rPr>
            </w:pPr>
            <w:r w:rsidRPr="009919F9">
              <w:rPr>
                <w:lang w:val="en-US"/>
              </w:rPr>
              <w:t>Note 6:</w:t>
            </w:r>
            <w:r w:rsidRPr="009919F9">
              <w:tab/>
            </w:r>
            <w:r w:rsidRPr="009919F9">
              <w:rPr>
                <w:i/>
                <w:lang w:val="en-US"/>
              </w:rPr>
              <w:t>f</w:t>
            </w:r>
            <w:r w:rsidRPr="009919F9">
              <w:rPr>
                <w:i/>
                <w:vertAlign w:val="subscript"/>
                <w:lang w:val="en-US"/>
              </w:rPr>
              <w:t xml:space="preserve">c </w:t>
            </w:r>
            <w:r w:rsidRPr="009919F9">
              <w:rPr>
                <w:lang w:val="en-US"/>
              </w:rPr>
              <w:t xml:space="preserve"> denotes the center frequency</w:t>
            </w:r>
            <w:r w:rsidRPr="009919F9">
              <w:rPr>
                <w:rFonts w:hint="eastAsia"/>
                <w:lang w:val="en-US" w:eastAsia="ko-KR"/>
              </w:rPr>
              <w:t xml:space="preserve"> normalized by 1GHz</w:t>
            </w:r>
            <w:r w:rsidRPr="009919F9">
              <w:rPr>
                <w:lang w:val="en-US"/>
              </w:rPr>
              <w:t>, all distance related values are normalized by 1m, unless it is stated otherwise.</w:t>
            </w:r>
          </w:p>
        </w:tc>
      </w:tr>
    </w:tbl>
    <w:p w:rsidR="00475B05" w:rsidRPr="009919F9" w:rsidRDefault="00475B05" w:rsidP="00475B05">
      <w:pPr>
        <w:pStyle w:val="TH"/>
        <w:rPr>
          <w:rFonts w:eastAsiaTheme="minorEastAsia"/>
          <w:lang w:eastAsia="zh-CN"/>
        </w:rPr>
      </w:pPr>
    </w:p>
    <w:p w:rsidR="00475B05" w:rsidRPr="009919F9" w:rsidRDefault="00AC235D" w:rsidP="00475B05">
      <w:pPr>
        <w:pStyle w:val="TH"/>
        <w:rPr>
          <w:rFonts w:eastAsiaTheme="minorEastAsia"/>
          <w:lang w:eastAsia="zh-CN"/>
        </w:rPr>
      </w:pPr>
      <w:r w:rsidRPr="009919F9">
        <w:rPr>
          <w:lang w:eastAsia="ko-KR"/>
        </w:rPr>
        <w:t xml:space="preserve">Table </w:t>
      </w:r>
      <w:r w:rsidRPr="009919F9">
        <w:rPr>
          <w:rFonts w:eastAsiaTheme="minorEastAsia" w:hint="eastAsia"/>
          <w:lang w:eastAsia="zh-CN"/>
        </w:rPr>
        <w:t>2</w:t>
      </w:r>
      <w:r w:rsidR="00475B05" w:rsidRPr="009919F9">
        <w:rPr>
          <w:lang w:eastAsia="ko-KR"/>
        </w:rPr>
        <w:t>.</w:t>
      </w:r>
      <w:r w:rsidR="00475B05" w:rsidRPr="009919F9">
        <w:rPr>
          <w:rFonts w:eastAsiaTheme="minorEastAsia" w:hint="eastAsia"/>
          <w:lang w:eastAsia="zh-CN"/>
        </w:rPr>
        <w:t>2</w:t>
      </w:r>
      <w:r w:rsidR="00475B05" w:rsidRPr="009919F9">
        <w:rPr>
          <w:lang w:eastAsia="ko-KR"/>
        </w:rPr>
        <w:t>-</w:t>
      </w:r>
      <w:r w:rsidR="00475B05" w:rsidRPr="009919F9">
        <w:rPr>
          <w:rFonts w:eastAsiaTheme="minorEastAsia" w:hint="eastAsia"/>
          <w:lang w:eastAsia="zh-CN"/>
        </w:rPr>
        <w:t>2</w:t>
      </w:r>
      <w:r w:rsidR="00475B05" w:rsidRPr="009919F9">
        <w:rPr>
          <w:rFonts w:hint="eastAsia"/>
          <w:lang w:eastAsia="ko-KR"/>
        </w:rPr>
        <w:t xml:space="preserve"> LOS probability</w:t>
      </w:r>
      <w:r w:rsidR="002E08D6" w:rsidRPr="009919F9">
        <w:rPr>
          <w:rFonts w:eastAsiaTheme="minorEastAsia" w:hint="eastAsia"/>
          <w:lang w:eastAsia="zh-CN"/>
        </w:rPr>
        <w:t xml:space="preserve"> </w:t>
      </w:r>
      <w:r w:rsidRPr="009919F9">
        <w:rPr>
          <w:rFonts w:eastAsiaTheme="minorEastAsia" w:hint="eastAsia"/>
          <w:lang w:eastAsia="zh-CN"/>
        </w:rPr>
        <w:t>[</w:t>
      </w:r>
      <w:r w:rsidR="002E08D6" w:rsidRPr="009919F9">
        <w:rPr>
          <w:rFonts w:eastAsiaTheme="minorEastAsia" w:hint="eastAsia"/>
          <w:lang w:eastAsia="zh-CN"/>
        </w:rPr>
        <w:t>4</w:t>
      </w:r>
      <w:r w:rsidRPr="009919F9">
        <w:rPr>
          <w:rFonts w:eastAsiaTheme="minorEastAsia" w:hint="eastAsia"/>
          <w:lang w:eastAsia="zh-CN"/>
        </w:rPr>
        <w:t>]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90"/>
        <w:gridCol w:w="6975"/>
      </w:tblGrid>
      <w:tr w:rsidR="00475B05" w:rsidRPr="009919F9" w:rsidTr="007B42AD">
        <w:tc>
          <w:tcPr>
            <w:tcW w:w="1890" w:type="dxa"/>
            <w:shd w:val="clear" w:color="auto" w:fill="E0E0E0"/>
          </w:tcPr>
          <w:p w:rsidR="00475B05" w:rsidRPr="009919F9" w:rsidRDefault="00475B05" w:rsidP="007B42AD">
            <w:pPr>
              <w:pStyle w:val="TAH"/>
            </w:pPr>
            <w:r w:rsidRPr="009919F9">
              <w:t>Scenario</w:t>
            </w:r>
          </w:p>
        </w:tc>
        <w:tc>
          <w:tcPr>
            <w:tcW w:w="6975" w:type="dxa"/>
            <w:shd w:val="clear" w:color="auto" w:fill="E0E0E0"/>
          </w:tcPr>
          <w:p w:rsidR="00475B05" w:rsidRPr="009919F9" w:rsidRDefault="00475B05" w:rsidP="007B42AD">
            <w:pPr>
              <w:pStyle w:val="TAH"/>
            </w:pPr>
            <w:r w:rsidRPr="009919F9">
              <w:t>LOS probability (distance is in meters)</w:t>
            </w:r>
          </w:p>
        </w:tc>
      </w:tr>
      <w:tr w:rsidR="00475B05" w:rsidRPr="009919F9" w:rsidTr="007B42AD">
        <w:trPr>
          <w:trHeight w:val="1089"/>
        </w:trPr>
        <w:tc>
          <w:tcPr>
            <w:tcW w:w="1890" w:type="dxa"/>
          </w:tcPr>
          <w:p w:rsidR="00475B05" w:rsidRPr="009919F9" w:rsidRDefault="00475B05" w:rsidP="007B42AD">
            <w:pPr>
              <w:pStyle w:val="TAL"/>
            </w:pPr>
            <w:r w:rsidRPr="009919F9">
              <w:t>RMa</w:t>
            </w:r>
          </w:p>
        </w:tc>
        <w:tc>
          <w:tcPr>
            <w:tcW w:w="6975" w:type="dxa"/>
          </w:tcPr>
          <w:p w:rsidR="00475B05" w:rsidRPr="009919F9" w:rsidRDefault="00475B05" w:rsidP="007B42AD">
            <w:pPr>
              <w:pStyle w:val="Tabletext"/>
              <w:rPr>
                <w:rFonts w:eastAsia="MS Mincho"/>
                <w:sz w:val="20"/>
              </w:rPr>
            </w:pPr>
            <w:r w:rsidRPr="009919F9">
              <w:rPr>
                <w:position w:val="-46"/>
                <w:lang w:val="en-US"/>
              </w:rPr>
              <w:object w:dxaOrig="3400" w:dyaOrig="1040">
                <v:shape id="_x0000_i1047" type="#_x0000_t75" style="width:149.1pt;height:46pt" o:ole="">
                  <v:imagedata r:id="rId52" o:title=""/>
                </v:shape>
                <o:OLEObject Type="Embed" ProgID="Equation.3" ShapeID="_x0000_i1047" DrawAspect="Content" ObjectID="_1532458201" r:id="rId53"/>
              </w:object>
            </w:r>
          </w:p>
        </w:tc>
      </w:tr>
      <w:tr w:rsidR="00475B05" w:rsidRPr="009919F9" w:rsidTr="007B42AD">
        <w:tc>
          <w:tcPr>
            <w:tcW w:w="1890" w:type="dxa"/>
          </w:tcPr>
          <w:p w:rsidR="00475B05" w:rsidRPr="009919F9" w:rsidRDefault="00475B05" w:rsidP="007B42AD">
            <w:pPr>
              <w:pStyle w:val="TAL"/>
              <w:rPr>
                <w:lang w:eastAsia="ko-KR"/>
              </w:rPr>
            </w:pPr>
            <w:r w:rsidRPr="009919F9">
              <w:t>UMi</w:t>
            </w:r>
            <w:r w:rsidRPr="009919F9">
              <w:rPr>
                <w:rFonts w:hint="eastAsia"/>
                <w:lang w:eastAsia="ko-KR"/>
              </w:rPr>
              <w:t xml:space="preserve"> </w:t>
            </w:r>
            <w:r w:rsidRPr="009919F9">
              <w:rPr>
                <w:lang w:eastAsia="ko-KR"/>
              </w:rPr>
              <w:t>–</w:t>
            </w:r>
            <w:r w:rsidRPr="009919F9">
              <w:rPr>
                <w:rFonts w:hint="eastAsia"/>
                <w:lang w:eastAsia="ko-KR"/>
              </w:rPr>
              <w:t xml:space="preserve"> Street canyon</w:t>
            </w:r>
          </w:p>
        </w:tc>
        <w:tc>
          <w:tcPr>
            <w:tcW w:w="6975" w:type="dxa"/>
          </w:tcPr>
          <w:p w:rsidR="00475B05" w:rsidRPr="009919F9" w:rsidRDefault="00475B05" w:rsidP="007B42AD">
            <w:pPr>
              <w:keepNext/>
              <w:keepLines/>
              <w:spacing w:after="0"/>
              <w:rPr>
                <w:rFonts w:eastAsia="宋体"/>
              </w:rPr>
            </w:pPr>
            <w:r w:rsidRPr="009919F9">
              <w:rPr>
                <w:rFonts w:eastAsia="宋体"/>
              </w:rPr>
              <w:t>Outdoor users:</w:t>
            </w:r>
          </w:p>
          <w:p w:rsidR="00475B05" w:rsidRPr="009919F9" w:rsidRDefault="00475B05" w:rsidP="007B42AD">
            <w:pPr>
              <w:keepNext/>
              <w:keepLines/>
              <w:spacing w:after="0"/>
              <w:rPr>
                <w:rFonts w:eastAsia="宋体"/>
              </w:rPr>
            </w:pPr>
          </w:p>
          <w:p w:rsidR="00475B05" w:rsidRPr="009919F9" w:rsidRDefault="00475B05" w:rsidP="007B42AD">
            <w:pPr>
              <w:keepNext/>
              <w:keepLines/>
              <w:spacing w:after="0"/>
              <w:jc w:val="center"/>
              <w:rPr>
                <w:rFonts w:eastAsia="宋体"/>
              </w:rPr>
            </w:pPr>
            <w:r w:rsidRPr="009919F9">
              <w:rPr>
                <w:position w:val="-12"/>
                <w:lang w:val="en-US"/>
              </w:rPr>
              <w:object w:dxaOrig="5740" w:dyaOrig="360">
                <v:shape id="_x0000_i1048" type="#_x0000_t75" style="width:251.75pt;height:15.8pt" o:ole="">
                  <v:imagedata r:id="rId54" o:title=""/>
                </v:shape>
                <o:OLEObject Type="Embed" ProgID="Equation.3" ShapeID="_x0000_i1048" DrawAspect="Content" ObjectID="_1532458202" r:id="rId55"/>
              </w:object>
            </w:r>
          </w:p>
          <w:p w:rsidR="00475B05" w:rsidRPr="009919F9" w:rsidRDefault="00475B05" w:rsidP="007B42AD">
            <w:pPr>
              <w:keepNext/>
              <w:keepLines/>
              <w:spacing w:after="0"/>
              <w:rPr>
                <w:rFonts w:eastAsia="宋体"/>
              </w:rPr>
            </w:pPr>
            <w:r w:rsidRPr="009919F9">
              <w:rPr>
                <w:rFonts w:eastAsia="宋体"/>
              </w:rPr>
              <w:t>Indoor users:</w:t>
            </w:r>
          </w:p>
          <w:p w:rsidR="00475B05" w:rsidRPr="009919F9" w:rsidRDefault="00475B05" w:rsidP="007B42AD">
            <w:pPr>
              <w:keepNext/>
              <w:keepLines/>
              <w:spacing w:after="0"/>
              <w:rPr>
                <w:rFonts w:eastAsia="宋体"/>
              </w:rPr>
            </w:pPr>
          </w:p>
          <w:p w:rsidR="00475B05" w:rsidRPr="009919F9" w:rsidRDefault="00475B05" w:rsidP="007B42AD">
            <w:pPr>
              <w:keepNext/>
              <w:keepLines/>
              <w:spacing w:after="0"/>
              <w:rPr>
                <w:rFonts w:eastAsia="宋体"/>
                <w:i/>
                <w:vertAlign w:val="subscript"/>
              </w:rPr>
            </w:pPr>
            <w:r w:rsidRPr="009919F9">
              <w:rPr>
                <w:rFonts w:eastAsia="宋体"/>
              </w:rPr>
              <w:t xml:space="preserve">Use </w:t>
            </w:r>
            <w:r w:rsidRPr="009919F9">
              <w:rPr>
                <w:rFonts w:eastAsia="宋体"/>
                <w:i/>
              </w:rPr>
              <w:t>d</w:t>
            </w:r>
            <w:r w:rsidRPr="009919F9">
              <w:rPr>
                <w:rFonts w:eastAsia="宋体"/>
                <w:i/>
                <w:vertAlign w:val="subscript"/>
              </w:rPr>
              <w:t>2D-out</w:t>
            </w:r>
            <w:r w:rsidRPr="009919F9">
              <w:rPr>
                <w:rFonts w:eastAsia="宋体"/>
              </w:rPr>
              <w:t xml:space="preserve"> in the formula above instead of </w:t>
            </w:r>
            <w:r w:rsidRPr="009919F9">
              <w:rPr>
                <w:rFonts w:eastAsia="宋体"/>
                <w:i/>
              </w:rPr>
              <w:t>d</w:t>
            </w:r>
            <w:r w:rsidRPr="009919F9">
              <w:rPr>
                <w:rFonts w:eastAsia="宋体"/>
                <w:i/>
                <w:vertAlign w:val="subscript"/>
              </w:rPr>
              <w:t>2D</w:t>
            </w:r>
          </w:p>
          <w:p w:rsidR="00475B05" w:rsidRPr="009919F9" w:rsidRDefault="00475B05" w:rsidP="007B42AD">
            <w:pPr>
              <w:keepNext/>
              <w:keepLines/>
              <w:spacing w:after="0"/>
              <w:rPr>
                <w:rFonts w:eastAsia="宋体"/>
              </w:rPr>
            </w:pPr>
          </w:p>
        </w:tc>
      </w:tr>
      <w:tr w:rsidR="00475B05" w:rsidRPr="009919F9" w:rsidTr="007B42AD">
        <w:tc>
          <w:tcPr>
            <w:tcW w:w="1890" w:type="dxa"/>
          </w:tcPr>
          <w:p w:rsidR="00475B05" w:rsidRPr="009919F9" w:rsidRDefault="00475B05" w:rsidP="007B42AD">
            <w:pPr>
              <w:pStyle w:val="TAL"/>
              <w:rPr>
                <w:lang w:eastAsia="ko-KR"/>
              </w:rPr>
            </w:pPr>
            <w:r w:rsidRPr="009919F9">
              <w:rPr>
                <w:rFonts w:hint="eastAsia"/>
                <w:lang w:eastAsia="ko-KR"/>
              </w:rPr>
              <w:t>UMa</w:t>
            </w:r>
          </w:p>
        </w:tc>
        <w:tc>
          <w:tcPr>
            <w:tcW w:w="6975" w:type="dxa"/>
          </w:tcPr>
          <w:p w:rsidR="00475B05" w:rsidRPr="009919F9" w:rsidRDefault="00475B05" w:rsidP="007B42AD">
            <w:pPr>
              <w:rPr>
                <w:rFonts w:eastAsia="宋体"/>
              </w:rPr>
            </w:pPr>
            <w:r w:rsidRPr="009919F9">
              <w:rPr>
                <w:rFonts w:eastAsia="宋体"/>
              </w:rPr>
              <w:t>Outdoor users:</w:t>
            </w:r>
          </w:p>
          <w:p w:rsidR="00475B05" w:rsidRPr="009919F9" w:rsidRDefault="00475B05" w:rsidP="007B42AD">
            <w:pPr>
              <w:jc w:val="center"/>
              <w:rPr>
                <w:lang w:eastAsia="ko-KR"/>
              </w:rPr>
            </w:pPr>
            <w:r w:rsidRPr="009919F9">
              <w:rPr>
                <w:position w:val="-12"/>
                <w:lang w:val="en-US"/>
              </w:rPr>
              <w:object w:dxaOrig="7220" w:dyaOrig="360">
                <v:shape id="_x0000_i1049" type="#_x0000_t75" style="width:316.8pt;height:15.8pt" o:ole="">
                  <v:imagedata r:id="rId56" o:title=""/>
                </v:shape>
                <o:OLEObject Type="Embed" ProgID="Equation.3" ShapeID="_x0000_i1049" DrawAspect="Content" ObjectID="_1532458203" r:id="rId57"/>
              </w:object>
            </w:r>
          </w:p>
          <w:p w:rsidR="00475B05" w:rsidRPr="009919F9" w:rsidRDefault="00475B05" w:rsidP="007B42AD">
            <w:pPr>
              <w:rPr>
                <w:lang w:eastAsia="ko-KR"/>
              </w:rPr>
            </w:pPr>
            <w:r w:rsidRPr="009919F9">
              <w:rPr>
                <w:rFonts w:eastAsia="宋体"/>
              </w:rPr>
              <w:t>where</w:t>
            </w:r>
          </w:p>
          <w:p w:rsidR="00475B05" w:rsidRPr="009919F9" w:rsidRDefault="00475B05" w:rsidP="007B42AD">
            <w:r w:rsidRPr="009919F9">
              <w:rPr>
                <w:position w:val="-48"/>
                <w:lang w:val="en-US"/>
              </w:rPr>
              <w:object w:dxaOrig="5400" w:dyaOrig="1080">
                <v:shape id="_x0000_i1050" type="#_x0000_t75" style="width:236.9pt;height:47.85pt" o:ole="">
                  <v:imagedata r:id="rId58" o:title=""/>
                </v:shape>
                <o:OLEObject Type="Embed" ProgID="Equation.3" ShapeID="_x0000_i1050" DrawAspect="Content" ObjectID="_1532458204" r:id="rId59"/>
              </w:object>
            </w:r>
          </w:p>
          <w:p w:rsidR="00475B05" w:rsidRPr="009919F9" w:rsidRDefault="00475B05" w:rsidP="007B42AD">
            <w:r w:rsidRPr="009919F9">
              <w:t>and</w:t>
            </w:r>
          </w:p>
          <w:p w:rsidR="00475B05" w:rsidRPr="009919F9" w:rsidRDefault="00475B05" w:rsidP="007B42AD">
            <w:pPr>
              <w:rPr>
                <w:rFonts w:ascii="Cambria Math" w:hAnsi="Cambria Math"/>
                <w:lang w:eastAsia="ko-KR"/>
              </w:rPr>
            </w:pPr>
            <w:r w:rsidRPr="009919F9">
              <w:rPr>
                <w:position w:val="-32"/>
                <w:lang w:val="en-US"/>
              </w:rPr>
              <w:object w:dxaOrig="5580" w:dyaOrig="760">
                <v:shape id="_x0000_i1051" type="#_x0000_t75" style="width:244.8pt;height:33.45pt" o:ole="">
                  <v:imagedata r:id="rId60" o:title=""/>
                </v:shape>
                <o:OLEObject Type="Embed" ProgID="Equation.3" ShapeID="_x0000_i1051" DrawAspect="Content" ObjectID="_1532458205" r:id="rId61"/>
              </w:object>
            </w:r>
          </w:p>
          <w:p w:rsidR="00475B05" w:rsidRPr="009919F9" w:rsidRDefault="00475B05" w:rsidP="007B42AD">
            <w:pPr>
              <w:rPr>
                <w:rFonts w:ascii="Cambria Math" w:hAnsi="Cambria Math"/>
              </w:rPr>
            </w:pPr>
            <w:r w:rsidRPr="009919F9">
              <w:rPr>
                <w:rFonts w:eastAsia="宋体"/>
              </w:rPr>
              <w:t>Indoor users:</w:t>
            </w:r>
          </w:p>
          <w:p w:rsidR="00475B05" w:rsidRPr="009919F9" w:rsidRDefault="00475B05" w:rsidP="007B42AD">
            <w:pPr>
              <w:keepNext/>
              <w:keepLines/>
              <w:spacing w:after="0"/>
              <w:rPr>
                <w:rFonts w:eastAsia="宋体"/>
              </w:rPr>
            </w:pPr>
            <w:r w:rsidRPr="009919F9">
              <w:rPr>
                <w:rFonts w:eastAsia="宋体"/>
              </w:rPr>
              <w:t xml:space="preserve">Use </w:t>
            </w:r>
            <w:r w:rsidRPr="009919F9">
              <w:rPr>
                <w:rFonts w:eastAsia="宋体"/>
                <w:i/>
              </w:rPr>
              <w:t>d</w:t>
            </w:r>
            <w:r w:rsidRPr="009919F9">
              <w:rPr>
                <w:rFonts w:eastAsia="宋体"/>
                <w:i/>
                <w:vertAlign w:val="subscript"/>
              </w:rPr>
              <w:t>2D-out</w:t>
            </w:r>
            <w:r w:rsidRPr="009919F9">
              <w:rPr>
                <w:rFonts w:eastAsia="宋体"/>
              </w:rPr>
              <w:t xml:space="preserve"> in the formula above instead of </w:t>
            </w:r>
            <w:r w:rsidRPr="009919F9">
              <w:rPr>
                <w:rFonts w:eastAsia="宋体"/>
                <w:i/>
              </w:rPr>
              <w:t>d</w:t>
            </w:r>
            <w:r w:rsidRPr="009919F9">
              <w:rPr>
                <w:rFonts w:eastAsia="宋体"/>
                <w:i/>
                <w:vertAlign w:val="subscript"/>
              </w:rPr>
              <w:t>2D</w:t>
            </w:r>
          </w:p>
        </w:tc>
      </w:tr>
      <w:tr w:rsidR="00475B05" w:rsidRPr="009919F9" w:rsidTr="007B42AD">
        <w:tc>
          <w:tcPr>
            <w:tcW w:w="1890" w:type="dxa"/>
          </w:tcPr>
          <w:p w:rsidR="00475B05" w:rsidRPr="009919F9" w:rsidRDefault="00475B05" w:rsidP="007B42AD">
            <w:pPr>
              <w:pStyle w:val="TAL"/>
              <w:rPr>
                <w:lang w:eastAsia="ko-KR"/>
              </w:rPr>
            </w:pPr>
            <w:r w:rsidRPr="009919F9">
              <w:rPr>
                <w:rFonts w:hint="eastAsia"/>
                <w:lang w:eastAsia="ko-KR"/>
              </w:rPr>
              <w:lastRenderedPageBreak/>
              <w:t>Indoor - Mixed office</w:t>
            </w:r>
          </w:p>
        </w:tc>
        <w:tc>
          <w:tcPr>
            <w:tcW w:w="6975" w:type="dxa"/>
          </w:tcPr>
          <w:p w:rsidR="00475B05" w:rsidRPr="009919F9" w:rsidRDefault="00475B05" w:rsidP="007B42AD">
            <w:pPr>
              <w:rPr>
                <w:rFonts w:eastAsia="宋体"/>
              </w:rPr>
            </w:pPr>
            <w:r w:rsidRPr="009919F9">
              <w:rPr>
                <w:position w:val="-50"/>
                <w:lang w:val="en-US"/>
              </w:rPr>
              <w:object w:dxaOrig="4920" w:dyaOrig="1120">
                <v:shape id="_x0000_i1052" type="#_x0000_t75" style="width:3in;height:49.25pt" o:ole="">
                  <v:imagedata r:id="rId62" o:title=""/>
                </v:shape>
                <o:OLEObject Type="Embed" ProgID="Equation.3" ShapeID="_x0000_i1052" DrawAspect="Content" ObjectID="_1532458206" r:id="rId63"/>
              </w:object>
            </w:r>
          </w:p>
        </w:tc>
      </w:tr>
      <w:tr w:rsidR="00475B05" w:rsidRPr="009919F9" w:rsidTr="007B42AD">
        <w:tc>
          <w:tcPr>
            <w:tcW w:w="1890" w:type="dxa"/>
          </w:tcPr>
          <w:p w:rsidR="00475B05" w:rsidRPr="009919F9" w:rsidRDefault="00475B05" w:rsidP="007B42AD">
            <w:pPr>
              <w:pStyle w:val="TAL"/>
              <w:rPr>
                <w:lang w:eastAsia="ko-KR"/>
              </w:rPr>
            </w:pPr>
            <w:r w:rsidRPr="009919F9">
              <w:rPr>
                <w:lang w:eastAsia="ko-KR"/>
              </w:rPr>
              <w:t>Indoor – Open office</w:t>
            </w:r>
          </w:p>
        </w:tc>
        <w:tc>
          <w:tcPr>
            <w:tcW w:w="6975" w:type="dxa"/>
          </w:tcPr>
          <w:p w:rsidR="00475B05" w:rsidRPr="009919F9" w:rsidRDefault="00475B05" w:rsidP="007B42AD">
            <w:pPr>
              <w:rPr>
                <w:lang w:val="en-US"/>
              </w:rPr>
            </w:pPr>
            <w:r w:rsidRPr="009919F9">
              <w:rPr>
                <w:position w:val="-50"/>
                <w:sz w:val="18"/>
                <w:szCs w:val="18"/>
              </w:rPr>
              <w:object w:dxaOrig="6000" w:dyaOrig="1120">
                <v:shape id="_x0000_i1053" type="#_x0000_t75" style="width:259.65pt;height:48.3pt" o:ole="">
                  <v:imagedata r:id="rId64" o:title=""/>
                </v:shape>
                <o:OLEObject Type="Embed" ProgID="Equation.3" ShapeID="_x0000_i1053" DrawAspect="Content" ObjectID="_1532458207" r:id="rId65"/>
              </w:object>
            </w:r>
          </w:p>
        </w:tc>
      </w:tr>
      <w:tr w:rsidR="00475B05" w:rsidRPr="009919F9" w:rsidTr="007B42AD">
        <w:tc>
          <w:tcPr>
            <w:tcW w:w="8865" w:type="dxa"/>
            <w:gridSpan w:val="2"/>
          </w:tcPr>
          <w:p w:rsidR="00475B05" w:rsidRPr="009919F9" w:rsidRDefault="00475B05" w:rsidP="007B42AD">
            <w:pPr>
              <w:pStyle w:val="TAN"/>
              <w:rPr>
                <w:lang w:val="en-US" w:eastAsia="ko-KR"/>
              </w:rPr>
            </w:pPr>
            <w:r w:rsidRPr="009919F9">
              <w:rPr>
                <w:rFonts w:hint="eastAsia"/>
                <w:lang w:val="en-US" w:eastAsia="ko-KR"/>
              </w:rPr>
              <w:t>Note:</w:t>
            </w:r>
            <w:r w:rsidRPr="009919F9">
              <w:t xml:space="preserve"> </w:t>
            </w:r>
            <w:r w:rsidRPr="009919F9">
              <w:tab/>
            </w:r>
            <w:r w:rsidRPr="009919F9">
              <w:rPr>
                <w:rFonts w:hint="eastAsia"/>
                <w:lang w:val="en-US" w:eastAsia="ko-KR"/>
              </w:rPr>
              <w:t>The LOS probability is derived with assuming antenna heights of 3m for indoor, 10m for UMi, and 25m for UMa</w:t>
            </w:r>
          </w:p>
        </w:tc>
      </w:tr>
    </w:tbl>
    <w:p w:rsidR="00475B05" w:rsidRPr="009919F9" w:rsidRDefault="00475B05" w:rsidP="008421CA">
      <w:pPr>
        <w:spacing w:line="360" w:lineRule="auto"/>
        <w:rPr>
          <w:rFonts w:eastAsiaTheme="minorEastAsia"/>
          <w:lang w:eastAsia="zh-CN"/>
        </w:rPr>
      </w:pPr>
    </w:p>
    <w:p w:rsidR="008421CA" w:rsidRPr="009919F9" w:rsidRDefault="008421CA" w:rsidP="008421CA">
      <w:pPr>
        <w:spacing w:line="360" w:lineRule="auto"/>
        <w:rPr>
          <w:rFonts w:eastAsiaTheme="minorEastAsia"/>
          <w:lang w:eastAsia="zh-CN"/>
        </w:rPr>
      </w:pPr>
      <w:r w:rsidRPr="009919F9">
        <w:rPr>
          <w:rFonts w:eastAsiaTheme="minorEastAsia" w:hint="eastAsia"/>
          <w:lang w:eastAsia="zh-CN"/>
        </w:rPr>
        <w:t xml:space="preserve">Additionally, the indoor UE fraction is assumed to be 80%, and the actual UE height </w:t>
      </w:r>
      <w:r w:rsidRPr="009919F9">
        <w:rPr>
          <w:i/>
          <w:kern w:val="24"/>
        </w:rPr>
        <w:t>h</w:t>
      </w:r>
      <w:r w:rsidRPr="009919F9">
        <w:rPr>
          <w:i/>
          <w:kern w:val="24"/>
          <w:vertAlign w:val="subscript"/>
        </w:rPr>
        <w:t>UT</w:t>
      </w:r>
      <w:r w:rsidRPr="009919F9">
        <w:rPr>
          <w:rFonts w:eastAsiaTheme="minorEastAsia" w:hint="eastAsia"/>
          <w:lang w:eastAsia="zh-CN"/>
        </w:rPr>
        <w:t xml:space="preserve"> is </w:t>
      </w:r>
      <w:r w:rsidRPr="009919F9">
        <w:rPr>
          <w:rFonts w:eastAsiaTheme="minorEastAsia"/>
          <w:lang w:eastAsia="zh-CN"/>
        </w:rPr>
        <w:t>calculated</w:t>
      </w:r>
      <w:r w:rsidRPr="009919F9">
        <w:rPr>
          <w:rFonts w:eastAsiaTheme="minorEastAsia" w:hint="eastAsia"/>
          <w:lang w:eastAsia="zh-CN"/>
        </w:rPr>
        <w:t xml:space="preserve"> according to TR 36.873 as listed below:</w:t>
      </w:r>
    </w:p>
    <w:p w:rsidR="008421CA" w:rsidRPr="009919F9" w:rsidRDefault="008421CA" w:rsidP="00475B05">
      <w:pPr>
        <w:rPr>
          <w:rFonts w:eastAsiaTheme="minorEastAsia"/>
          <w:kern w:val="24"/>
          <w:lang w:eastAsia="zh-CN"/>
        </w:rPr>
      </w:pPr>
      <w:r w:rsidRPr="009919F9">
        <w:rPr>
          <w:rFonts w:eastAsiaTheme="minorEastAsia" w:hint="eastAsia"/>
          <w:kern w:val="24"/>
          <w:lang w:eastAsia="zh-CN"/>
        </w:rPr>
        <w:t>G</w:t>
      </w:r>
      <w:r w:rsidRPr="009919F9">
        <w:rPr>
          <w:kern w:val="24"/>
        </w:rPr>
        <w:t>eneral equation</w:t>
      </w:r>
      <w:r w:rsidRPr="009919F9">
        <w:rPr>
          <w:rFonts w:eastAsiaTheme="minorEastAsia" w:hint="eastAsia"/>
          <w:kern w:val="24"/>
          <w:lang w:eastAsia="zh-CN"/>
        </w:rPr>
        <w:t xml:space="preserve">: </w:t>
      </w:r>
      <w:r w:rsidRPr="009919F9">
        <w:rPr>
          <w:rFonts w:eastAsiaTheme="minorEastAsia" w:hint="eastAsia"/>
          <w:kern w:val="24"/>
          <w:lang w:eastAsia="zh-CN"/>
        </w:rPr>
        <w:tab/>
      </w:r>
      <w:r w:rsidRPr="009919F9">
        <w:rPr>
          <w:i/>
          <w:kern w:val="24"/>
        </w:rPr>
        <w:t>h</w:t>
      </w:r>
      <w:r w:rsidRPr="009919F9">
        <w:rPr>
          <w:i/>
          <w:kern w:val="24"/>
          <w:vertAlign w:val="subscript"/>
        </w:rPr>
        <w:t>UT</w:t>
      </w:r>
      <w:r w:rsidRPr="009919F9">
        <w:rPr>
          <w:kern w:val="24"/>
        </w:rPr>
        <w:t>=3(</w:t>
      </w:r>
      <w:r w:rsidRPr="009919F9">
        <w:rPr>
          <w:i/>
          <w:kern w:val="24"/>
        </w:rPr>
        <w:t>n</w:t>
      </w:r>
      <w:r w:rsidRPr="009919F9">
        <w:rPr>
          <w:i/>
          <w:kern w:val="24"/>
          <w:vertAlign w:val="subscript"/>
        </w:rPr>
        <w:t>fl</w:t>
      </w:r>
      <w:r w:rsidRPr="009919F9">
        <w:rPr>
          <w:kern w:val="24"/>
        </w:rPr>
        <w:t xml:space="preserve"> – 1) + 1.5</w:t>
      </w:r>
    </w:p>
    <w:p w:rsidR="008421CA" w:rsidRPr="009919F9" w:rsidRDefault="008421CA" w:rsidP="008421CA">
      <w:pPr>
        <w:rPr>
          <w:rFonts w:eastAsiaTheme="minorEastAsia"/>
          <w:kern w:val="24"/>
          <w:lang w:eastAsia="zh-CN"/>
        </w:rPr>
      </w:pPr>
      <w:r w:rsidRPr="009919F9">
        <w:rPr>
          <w:i/>
          <w:kern w:val="24"/>
        </w:rPr>
        <w:t>n</w:t>
      </w:r>
      <w:r w:rsidRPr="009919F9">
        <w:rPr>
          <w:i/>
          <w:kern w:val="24"/>
          <w:vertAlign w:val="subscript"/>
        </w:rPr>
        <w:t>fl</w:t>
      </w:r>
      <w:r w:rsidRPr="009919F9">
        <w:rPr>
          <w:kern w:val="24"/>
        </w:rPr>
        <w:t xml:space="preserve"> for outdoor UEs</w:t>
      </w:r>
      <w:r w:rsidRPr="009919F9">
        <w:rPr>
          <w:rFonts w:eastAsiaTheme="minorEastAsia" w:hint="eastAsia"/>
          <w:kern w:val="24"/>
          <w:lang w:eastAsia="zh-CN"/>
        </w:rPr>
        <w:t>:  1</w:t>
      </w:r>
    </w:p>
    <w:p w:rsidR="008421CA" w:rsidRPr="009919F9" w:rsidRDefault="008421CA" w:rsidP="008421CA">
      <w:pPr>
        <w:rPr>
          <w:rFonts w:eastAsiaTheme="minorEastAsia"/>
          <w:kern w:val="24"/>
          <w:lang w:eastAsia="zh-CN"/>
        </w:rPr>
      </w:pPr>
      <w:r w:rsidRPr="009919F9">
        <w:rPr>
          <w:i/>
          <w:kern w:val="24"/>
        </w:rPr>
        <w:t>n</w:t>
      </w:r>
      <w:r w:rsidRPr="009919F9">
        <w:rPr>
          <w:i/>
          <w:kern w:val="24"/>
          <w:vertAlign w:val="subscript"/>
        </w:rPr>
        <w:t>fl</w:t>
      </w:r>
      <w:r w:rsidRPr="009919F9">
        <w:rPr>
          <w:kern w:val="24"/>
        </w:rPr>
        <w:t xml:space="preserve"> for indoor UEs</w:t>
      </w:r>
      <w:r w:rsidRPr="009919F9">
        <w:rPr>
          <w:rFonts w:eastAsiaTheme="minorEastAsia" w:hint="eastAsia"/>
          <w:kern w:val="24"/>
          <w:lang w:eastAsia="zh-CN"/>
        </w:rPr>
        <w:t xml:space="preserve">: </w:t>
      </w:r>
      <w:r w:rsidRPr="009919F9">
        <w:rPr>
          <w:rFonts w:eastAsiaTheme="minorEastAsia" w:hint="eastAsia"/>
          <w:kern w:val="24"/>
          <w:lang w:eastAsia="zh-CN"/>
        </w:rPr>
        <w:tab/>
      </w:r>
      <w:r w:rsidRPr="009919F9">
        <w:rPr>
          <w:i/>
          <w:kern w:val="24"/>
        </w:rPr>
        <w:t>n</w:t>
      </w:r>
      <w:r w:rsidRPr="009919F9">
        <w:rPr>
          <w:i/>
          <w:kern w:val="24"/>
          <w:vertAlign w:val="subscript"/>
        </w:rPr>
        <w:t xml:space="preserve">fl </w:t>
      </w:r>
      <w:r w:rsidRPr="009919F9">
        <w:rPr>
          <w:kern w:val="24"/>
        </w:rPr>
        <w:t>~ uniform(1,</w:t>
      </w:r>
      <w:r w:rsidRPr="009919F9">
        <w:rPr>
          <w:i/>
          <w:kern w:val="24"/>
        </w:rPr>
        <w:t>N</w:t>
      </w:r>
      <w:r w:rsidRPr="009919F9">
        <w:rPr>
          <w:i/>
          <w:kern w:val="24"/>
          <w:vertAlign w:val="subscript"/>
        </w:rPr>
        <w:t>fl</w:t>
      </w:r>
      <w:r w:rsidRPr="009919F9">
        <w:rPr>
          <w:kern w:val="24"/>
        </w:rPr>
        <w:t>)</w:t>
      </w:r>
      <w:r w:rsidRPr="009919F9">
        <w:rPr>
          <w:rFonts w:eastAsiaTheme="minorEastAsia" w:hint="eastAsia"/>
          <w:kern w:val="24"/>
          <w:lang w:eastAsia="zh-CN"/>
        </w:rPr>
        <w:t>,</w:t>
      </w:r>
      <w:r w:rsidRPr="009919F9">
        <w:rPr>
          <w:kern w:val="24"/>
        </w:rPr>
        <w:t xml:space="preserve"> where</w:t>
      </w:r>
      <w:r w:rsidRPr="009919F9">
        <w:rPr>
          <w:rFonts w:eastAsiaTheme="minorEastAsia" w:hint="eastAsia"/>
          <w:kern w:val="24"/>
          <w:lang w:eastAsia="zh-CN"/>
        </w:rPr>
        <w:t xml:space="preserve"> </w:t>
      </w:r>
      <w:r w:rsidRPr="009919F9">
        <w:rPr>
          <w:i/>
          <w:kern w:val="24"/>
        </w:rPr>
        <w:t>N</w:t>
      </w:r>
      <w:r w:rsidRPr="009919F9">
        <w:rPr>
          <w:i/>
          <w:kern w:val="24"/>
          <w:vertAlign w:val="subscript"/>
        </w:rPr>
        <w:t>fl</w:t>
      </w:r>
      <w:r w:rsidRPr="009919F9">
        <w:rPr>
          <w:kern w:val="24"/>
        </w:rPr>
        <w:t xml:space="preserve"> ~ uniform(4,8)</w:t>
      </w:r>
    </w:p>
    <w:p w:rsidR="00D41B45" w:rsidRPr="009919F9" w:rsidRDefault="00107492" w:rsidP="00107492">
      <w:pPr>
        <w:pStyle w:val="3"/>
        <w:spacing w:after="240"/>
        <w:rPr>
          <w:lang w:eastAsia="zh-CN"/>
        </w:rPr>
      </w:pPr>
      <w:r w:rsidRPr="009919F9">
        <w:rPr>
          <w:rFonts w:eastAsiaTheme="minorEastAsia" w:hint="eastAsia"/>
          <w:lang w:eastAsia="zh-CN"/>
        </w:rPr>
        <w:t xml:space="preserve"> </w:t>
      </w:r>
      <w:r w:rsidR="00D41B45" w:rsidRPr="009919F9">
        <w:rPr>
          <w:rFonts w:hint="eastAsia"/>
          <w:lang w:eastAsia="zh-CN"/>
        </w:rPr>
        <w:t xml:space="preserve">Antenna </w:t>
      </w:r>
      <w:r w:rsidR="00173380" w:rsidRPr="009919F9">
        <w:rPr>
          <w:rFonts w:hint="eastAsia"/>
          <w:lang w:eastAsia="zh-CN"/>
        </w:rPr>
        <w:t>radiation pattern</w:t>
      </w:r>
    </w:p>
    <w:p w:rsidR="002E08D6" w:rsidRPr="009919F9" w:rsidRDefault="00AC235D" w:rsidP="00A02CB0">
      <w:pPr>
        <w:rPr>
          <w:rFonts w:eastAsiaTheme="minorEastAsia"/>
          <w:lang w:eastAsia="zh-CN"/>
        </w:rPr>
      </w:pPr>
      <w:r w:rsidRPr="009919F9">
        <w:rPr>
          <w:rFonts w:eastAsiaTheme="minorEastAsia" w:hint="eastAsia"/>
          <w:lang w:eastAsia="zh-CN"/>
        </w:rPr>
        <w:t>According to TR38.900</w:t>
      </w:r>
      <w:r w:rsidR="00A02CB0" w:rsidRPr="009919F9">
        <w:rPr>
          <w:rFonts w:eastAsiaTheme="minorEastAsia" w:hint="eastAsia"/>
          <w:lang w:eastAsia="zh-CN"/>
        </w:rPr>
        <w:t>,</w:t>
      </w:r>
      <w:r w:rsidRPr="009919F9">
        <w:rPr>
          <w:rFonts w:eastAsiaTheme="minorEastAsia" w:hint="eastAsia"/>
          <w:lang w:eastAsia="zh-CN"/>
        </w:rPr>
        <w:t xml:space="preserve"> the </w:t>
      </w:r>
      <w:r w:rsidR="00173380" w:rsidRPr="009919F9">
        <w:rPr>
          <w:rFonts w:eastAsiaTheme="minorEastAsia" w:hint="eastAsia"/>
          <w:lang w:eastAsia="zh-CN"/>
        </w:rPr>
        <w:t>radiation pattern of each antenna element</w:t>
      </w:r>
      <w:r w:rsidRPr="009919F9">
        <w:rPr>
          <w:rFonts w:eastAsiaTheme="minorEastAsia" w:hint="eastAsia"/>
          <w:lang w:eastAsia="zh-CN"/>
        </w:rPr>
        <w:t xml:space="preserve"> is shown in Table 2.3-1.</w:t>
      </w:r>
    </w:p>
    <w:p w:rsidR="002E08D6" w:rsidRPr="009919F9" w:rsidRDefault="00AC235D" w:rsidP="002E08D6">
      <w:pPr>
        <w:pStyle w:val="TH"/>
        <w:rPr>
          <w:rFonts w:eastAsiaTheme="minorEastAsia"/>
          <w:lang w:eastAsia="zh-CN"/>
        </w:rPr>
      </w:pPr>
      <w:r w:rsidRPr="009919F9">
        <w:rPr>
          <w:rFonts w:eastAsiaTheme="minorEastAsia" w:hint="eastAsia"/>
          <w:lang w:eastAsia="zh-CN"/>
        </w:rPr>
        <w:t xml:space="preserve"> </w:t>
      </w:r>
      <w:r w:rsidR="002E08D6" w:rsidRPr="009919F9">
        <w:rPr>
          <w:rFonts w:eastAsia="宋体"/>
        </w:rPr>
        <w:t xml:space="preserve">Table </w:t>
      </w:r>
      <w:r w:rsidR="00A02CB0" w:rsidRPr="009919F9">
        <w:rPr>
          <w:rFonts w:eastAsiaTheme="minorEastAsia" w:hint="eastAsia"/>
          <w:lang w:eastAsia="zh-CN"/>
        </w:rPr>
        <w:t>2</w:t>
      </w:r>
      <w:r w:rsidR="002E08D6" w:rsidRPr="009919F9">
        <w:rPr>
          <w:rFonts w:hint="eastAsia"/>
          <w:lang w:eastAsia="ko-KR"/>
        </w:rPr>
        <w:t>.3</w:t>
      </w:r>
      <w:r w:rsidR="002E08D6" w:rsidRPr="009919F9">
        <w:rPr>
          <w:rFonts w:eastAsia="宋体"/>
        </w:rPr>
        <w:t xml:space="preserve">-1: Antenna </w:t>
      </w:r>
      <w:r w:rsidR="002E08D6" w:rsidRPr="009919F9">
        <w:rPr>
          <w:rFonts w:hint="eastAsia"/>
          <w:lang w:eastAsia="ko-KR"/>
        </w:rPr>
        <w:t>radiation pattern</w:t>
      </w:r>
      <w:r w:rsidR="002E08D6" w:rsidRPr="009919F9">
        <w:rPr>
          <w:rFonts w:eastAsiaTheme="minorEastAsia" w:hint="eastAsia"/>
          <w:lang w:eastAsia="zh-CN"/>
        </w:rPr>
        <w:t xml:space="preserve"> [4]</w:t>
      </w: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90"/>
        <w:gridCol w:w="7495"/>
      </w:tblGrid>
      <w:tr w:rsidR="002E08D6" w:rsidRPr="009919F9" w:rsidTr="007B42AD">
        <w:trPr>
          <w:cantSplit/>
          <w:trHeight w:val="182"/>
          <w:jc w:val="center"/>
        </w:trPr>
        <w:tc>
          <w:tcPr>
            <w:tcW w:w="2290" w:type="dxa"/>
            <w:shd w:val="clear" w:color="auto" w:fill="E0E0E0"/>
            <w:vAlign w:val="center"/>
          </w:tcPr>
          <w:p w:rsidR="002E08D6" w:rsidRPr="009919F9" w:rsidRDefault="002E08D6" w:rsidP="007B42AD">
            <w:pPr>
              <w:pStyle w:val="TAH"/>
            </w:pPr>
            <w:r w:rsidRPr="009919F9">
              <w:t>Parameter</w:t>
            </w:r>
          </w:p>
        </w:tc>
        <w:tc>
          <w:tcPr>
            <w:tcW w:w="7495" w:type="dxa"/>
            <w:shd w:val="clear" w:color="auto" w:fill="E0E0E0"/>
            <w:vAlign w:val="center"/>
          </w:tcPr>
          <w:p w:rsidR="002E08D6" w:rsidRPr="009919F9" w:rsidRDefault="002E08D6" w:rsidP="007B42AD">
            <w:pPr>
              <w:pStyle w:val="TAH"/>
            </w:pPr>
            <w:r w:rsidRPr="009919F9">
              <w:t>Values</w:t>
            </w:r>
          </w:p>
        </w:tc>
      </w:tr>
      <w:tr w:rsidR="002E08D6" w:rsidRPr="009919F9" w:rsidTr="007B42AD">
        <w:trPr>
          <w:cantSplit/>
          <w:trHeight w:val="824"/>
          <w:jc w:val="center"/>
        </w:trPr>
        <w:tc>
          <w:tcPr>
            <w:tcW w:w="2290" w:type="dxa"/>
            <w:shd w:val="clear" w:color="auto" w:fill="FFCC99"/>
            <w:vAlign w:val="center"/>
          </w:tcPr>
          <w:p w:rsidR="002E08D6" w:rsidRPr="009919F9" w:rsidRDefault="002E08D6" w:rsidP="007B42AD">
            <w:pPr>
              <w:pStyle w:val="TAL"/>
            </w:pPr>
            <w:r w:rsidRPr="009919F9">
              <w:t>Antenna element vertical radiation pattern (dB)</w:t>
            </w:r>
          </w:p>
        </w:tc>
        <w:tc>
          <w:tcPr>
            <w:tcW w:w="7495" w:type="dxa"/>
            <w:vAlign w:val="center"/>
          </w:tcPr>
          <w:p w:rsidR="002E08D6" w:rsidRPr="009919F9" w:rsidRDefault="002E08D6" w:rsidP="007B42AD">
            <w:pPr>
              <w:pStyle w:val="TAC"/>
            </w:pPr>
            <w:r w:rsidRPr="009919F9">
              <w:rPr>
                <w:position w:val="-38"/>
              </w:rPr>
              <w:object w:dxaOrig="6020" w:dyaOrig="880">
                <v:shape id="_x0000_i1054" type="#_x0000_t75" style="width:301pt;height:44.15pt" o:ole="">
                  <v:imagedata r:id="rId66" o:title=""/>
                </v:shape>
                <o:OLEObject Type="Embed" ProgID="Equation.3" ShapeID="_x0000_i1054" DrawAspect="Content" ObjectID="_1532458208" r:id="rId67"/>
              </w:object>
            </w:r>
          </w:p>
        </w:tc>
      </w:tr>
      <w:tr w:rsidR="002E08D6" w:rsidRPr="009919F9" w:rsidTr="007B42AD">
        <w:trPr>
          <w:cantSplit/>
          <w:trHeight w:val="809"/>
          <w:jc w:val="center"/>
        </w:trPr>
        <w:tc>
          <w:tcPr>
            <w:tcW w:w="2290" w:type="dxa"/>
            <w:shd w:val="clear" w:color="auto" w:fill="FFCC99"/>
            <w:vAlign w:val="center"/>
          </w:tcPr>
          <w:p w:rsidR="002E08D6" w:rsidRPr="009919F9" w:rsidRDefault="002E08D6" w:rsidP="007B42AD">
            <w:pPr>
              <w:pStyle w:val="TAL"/>
            </w:pPr>
            <w:r w:rsidRPr="009919F9">
              <w:t>Antenna element horizontal radiation pattern (dB)</w:t>
            </w:r>
          </w:p>
        </w:tc>
        <w:tc>
          <w:tcPr>
            <w:tcW w:w="7495" w:type="dxa"/>
            <w:vAlign w:val="center"/>
          </w:tcPr>
          <w:p w:rsidR="002E08D6" w:rsidRPr="009919F9" w:rsidRDefault="002E08D6" w:rsidP="007B42AD">
            <w:pPr>
              <w:pStyle w:val="TAC"/>
            </w:pPr>
            <w:r w:rsidRPr="009919F9">
              <w:rPr>
                <w:position w:val="-38"/>
              </w:rPr>
              <w:object w:dxaOrig="5280" w:dyaOrig="880">
                <v:shape id="_x0000_i1055" type="#_x0000_t75" style="width:263.85pt;height:44.15pt" o:ole="">
                  <v:imagedata r:id="rId68" o:title=""/>
                </v:shape>
                <o:OLEObject Type="Embed" ProgID="Equation.3" ShapeID="_x0000_i1055" DrawAspect="Content" ObjectID="_1532458209" r:id="rId69"/>
              </w:object>
            </w:r>
          </w:p>
        </w:tc>
      </w:tr>
      <w:tr w:rsidR="002E08D6" w:rsidRPr="009919F9" w:rsidTr="007B42AD">
        <w:trPr>
          <w:cantSplit/>
          <w:trHeight w:val="378"/>
          <w:jc w:val="center"/>
        </w:trPr>
        <w:tc>
          <w:tcPr>
            <w:tcW w:w="2290" w:type="dxa"/>
            <w:shd w:val="clear" w:color="auto" w:fill="FFCC99"/>
            <w:vAlign w:val="center"/>
          </w:tcPr>
          <w:p w:rsidR="002E08D6" w:rsidRPr="009919F9" w:rsidRDefault="002E08D6" w:rsidP="007B42AD">
            <w:pPr>
              <w:pStyle w:val="TAL"/>
            </w:pPr>
            <w:r w:rsidRPr="009919F9">
              <w:t>Combining method for 3D antenna element pattern (dB)</w:t>
            </w:r>
          </w:p>
        </w:tc>
        <w:tc>
          <w:tcPr>
            <w:tcW w:w="7495" w:type="dxa"/>
            <w:vAlign w:val="center"/>
          </w:tcPr>
          <w:p w:rsidR="002E08D6" w:rsidRPr="009919F9" w:rsidRDefault="002E08D6" w:rsidP="007B42AD">
            <w:pPr>
              <w:pStyle w:val="TAC"/>
            </w:pPr>
            <w:r w:rsidRPr="009919F9">
              <w:rPr>
                <w:position w:val="-14"/>
              </w:rPr>
              <w:object w:dxaOrig="4459" w:dyaOrig="380">
                <v:shape id="_x0000_i1056" type="#_x0000_t75" style="width:222.95pt;height:19.05pt" o:ole="">
                  <v:imagedata r:id="rId70" o:title=""/>
                </v:shape>
                <o:OLEObject Type="Embed" ProgID="Equation.3" ShapeID="_x0000_i1056" DrawAspect="Content" ObjectID="_1532458210" r:id="rId71"/>
              </w:object>
            </w:r>
          </w:p>
        </w:tc>
      </w:tr>
      <w:tr w:rsidR="002E08D6" w:rsidRPr="009919F9" w:rsidTr="007B42AD">
        <w:trPr>
          <w:cantSplit/>
          <w:trHeight w:val="391"/>
          <w:jc w:val="center"/>
        </w:trPr>
        <w:tc>
          <w:tcPr>
            <w:tcW w:w="2290" w:type="dxa"/>
            <w:shd w:val="clear" w:color="auto" w:fill="FFCC99"/>
            <w:vAlign w:val="center"/>
          </w:tcPr>
          <w:p w:rsidR="002E08D6" w:rsidRPr="009919F9" w:rsidRDefault="002E08D6" w:rsidP="007B42AD">
            <w:pPr>
              <w:pStyle w:val="TAL"/>
            </w:pPr>
            <w:r w:rsidRPr="009919F9">
              <w:t xml:space="preserve">Maximum directional gain of an antenna element </w:t>
            </w:r>
            <w:r w:rsidRPr="009919F9">
              <w:rPr>
                <w:i/>
              </w:rPr>
              <w:t>G</w:t>
            </w:r>
            <w:r w:rsidRPr="009919F9">
              <w:rPr>
                <w:i/>
                <w:vertAlign w:val="subscript"/>
              </w:rPr>
              <w:t>E,max</w:t>
            </w:r>
          </w:p>
        </w:tc>
        <w:tc>
          <w:tcPr>
            <w:tcW w:w="7495" w:type="dxa"/>
            <w:vAlign w:val="center"/>
          </w:tcPr>
          <w:p w:rsidR="002E08D6" w:rsidRPr="009919F9" w:rsidRDefault="002E08D6" w:rsidP="007B42AD">
            <w:pPr>
              <w:pStyle w:val="TAC"/>
            </w:pPr>
            <w:r w:rsidRPr="009919F9">
              <w:t>8 dBi</w:t>
            </w:r>
          </w:p>
        </w:tc>
      </w:tr>
    </w:tbl>
    <w:p w:rsidR="00D41B45" w:rsidRPr="009919F9" w:rsidRDefault="00D41B45" w:rsidP="00D41B45">
      <w:pPr>
        <w:rPr>
          <w:rFonts w:eastAsiaTheme="minorEastAsia"/>
          <w:lang w:eastAsia="zh-CN"/>
        </w:rPr>
      </w:pPr>
    </w:p>
    <w:p w:rsidR="002E08D6" w:rsidRPr="009919F9" w:rsidRDefault="002E08D6" w:rsidP="00107492">
      <w:pPr>
        <w:pStyle w:val="3"/>
        <w:spacing w:after="240"/>
        <w:rPr>
          <w:lang w:eastAsia="zh-CN"/>
        </w:rPr>
      </w:pPr>
      <w:r w:rsidRPr="009919F9">
        <w:rPr>
          <w:rFonts w:hint="eastAsia"/>
          <w:lang w:eastAsia="zh-CN"/>
        </w:rPr>
        <w:t>Beamforming pattern</w:t>
      </w:r>
    </w:p>
    <w:p w:rsidR="00A02CB0" w:rsidRPr="009919F9" w:rsidRDefault="00A02CB0" w:rsidP="00C065DC">
      <w:pPr>
        <w:textAlignment w:val="center"/>
        <w:rPr>
          <w:rFonts w:eastAsiaTheme="minorEastAsia"/>
          <w:lang w:val="en-US" w:eastAsia="zh-CN"/>
        </w:rPr>
      </w:pPr>
      <w:r w:rsidRPr="009919F9">
        <w:rPr>
          <w:rFonts w:eastAsiaTheme="minorEastAsia" w:hint="eastAsia"/>
          <w:lang w:eastAsia="zh-CN"/>
        </w:rPr>
        <w:t xml:space="preserve">The beamforming pattern </w:t>
      </w:r>
      <w:r w:rsidR="008D3DD8" w:rsidRPr="009919F9">
        <w:rPr>
          <w:rFonts w:eastAsiaTheme="minorEastAsia" w:hint="eastAsia"/>
          <w:lang w:eastAsia="zh-CN"/>
        </w:rPr>
        <w:t xml:space="preserve">for BS </w:t>
      </w:r>
      <w:r w:rsidRPr="009919F9">
        <w:rPr>
          <w:rFonts w:eastAsiaTheme="minorEastAsia" w:hint="eastAsia"/>
          <w:lang w:eastAsia="zh-CN"/>
        </w:rPr>
        <w:t>is</w:t>
      </w:r>
      <w:r w:rsidR="002E08D6" w:rsidRPr="009919F9">
        <w:rPr>
          <w:rFonts w:eastAsiaTheme="minorEastAsia" w:hint="eastAsia"/>
          <w:lang w:eastAsia="zh-CN"/>
        </w:rPr>
        <w:t xml:space="preserve"> </w:t>
      </w:r>
      <w:r w:rsidRPr="009919F9">
        <w:rPr>
          <w:rFonts w:eastAsiaTheme="minorEastAsia" w:hint="eastAsia"/>
          <w:lang w:eastAsia="zh-CN"/>
        </w:rPr>
        <w:t>based on TR 3</w:t>
      </w:r>
      <w:r w:rsidR="00445AF8" w:rsidRPr="009919F9">
        <w:rPr>
          <w:rFonts w:eastAsiaTheme="minorEastAsia" w:hint="eastAsia"/>
          <w:lang w:eastAsia="zh-CN"/>
        </w:rPr>
        <w:t xml:space="preserve">7.842 </w:t>
      </w:r>
      <w:r w:rsidRPr="009919F9">
        <w:rPr>
          <w:rFonts w:eastAsiaTheme="minorEastAsia" w:hint="eastAsia"/>
          <w:lang w:eastAsia="zh-CN"/>
        </w:rPr>
        <w:t>as the formula illustrated below</w:t>
      </w:r>
      <w:r w:rsidR="008D3DD8" w:rsidRPr="009919F9">
        <w:rPr>
          <w:rFonts w:eastAsiaTheme="minorEastAsia" w:hint="eastAsia"/>
          <w:lang w:eastAsia="zh-CN"/>
        </w:rPr>
        <w:t xml:space="preserve"> </w:t>
      </w:r>
      <w:r w:rsidR="00445AF8" w:rsidRPr="009919F9">
        <w:rPr>
          <w:rFonts w:eastAsiaTheme="minorEastAsia" w:hint="eastAsia"/>
          <w:lang w:eastAsia="zh-CN"/>
        </w:rPr>
        <w:t xml:space="preserve">, </w:t>
      </w:r>
      <w:r w:rsidR="00445AF8" w:rsidRPr="009919F9">
        <w:rPr>
          <w:rFonts w:hint="eastAsia"/>
          <w:lang w:val="en-US" w:eastAsia="zh-CN"/>
        </w:rPr>
        <w:t xml:space="preserve">where </w:t>
      </w:r>
      <w:r w:rsidR="00C31E75" w:rsidRPr="00C31E75">
        <w:rPr>
          <w:lang w:val="en-US" w:eastAsia="zh-CN"/>
        </w:rPr>
        <w:pict>
          <v:shape id="_x0000_i1057" type="#_x0000_t75" style="width:44.15pt;height:18.1pt">
            <v:imagedata r:id="rId72" o:title=""/>
          </v:shape>
        </w:pict>
      </w:r>
      <w:r w:rsidR="00445AF8" w:rsidRPr="009919F9">
        <w:rPr>
          <w:rFonts w:hint="eastAsia"/>
          <w:lang w:val="en-US" w:eastAsia="zh-CN"/>
        </w:rPr>
        <w:t xml:space="preserve"> is the element pattern defined in Table</w:t>
      </w:r>
      <w:r w:rsidR="00445AF8" w:rsidRPr="009919F9">
        <w:rPr>
          <w:rFonts w:eastAsiaTheme="minorEastAsia" w:hint="eastAsia"/>
          <w:lang w:val="en-US" w:eastAsia="zh-CN"/>
        </w:rPr>
        <w:t xml:space="preserve"> 2.3-1</w:t>
      </w:r>
      <w:r w:rsidR="00445AF8" w:rsidRPr="009919F9">
        <w:rPr>
          <w:rFonts w:hint="eastAsia"/>
          <w:lang w:val="en-US" w:eastAsia="zh-CN"/>
        </w:rPr>
        <w:t>,</w:t>
      </w:r>
      <w:r w:rsidR="00445AF8" w:rsidRPr="009919F9">
        <w:rPr>
          <w:rFonts w:eastAsiaTheme="minorEastAsia" w:hint="eastAsia"/>
          <w:lang w:val="en-US" w:eastAsia="zh-CN"/>
        </w:rPr>
        <w:t xml:space="preserve"> and </w:t>
      </w:r>
      <w:r w:rsidR="00C31E75" w:rsidRPr="00C31E75">
        <w:rPr>
          <w:lang w:val="en-US" w:eastAsia="zh-CN"/>
        </w:rPr>
        <w:pict>
          <v:shape id="_x0000_i1058" type="#_x0000_t75" style="width:28.8pt;height:19.05pt">
            <v:imagedata r:id="rId73" o:title=""/>
          </v:shape>
        </w:pict>
      </w:r>
      <w:r w:rsidR="00445AF8" w:rsidRPr="009919F9">
        <w:rPr>
          <w:rFonts w:hint="eastAsia"/>
          <w:lang w:val="en-US" w:eastAsia="zh-CN"/>
        </w:rPr>
        <w:t>and</w:t>
      </w:r>
      <w:r w:rsidR="00445AF8" w:rsidRPr="009919F9">
        <w:rPr>
          <w:rFonts w:eastAsiaTheme="minorEastAsia" w:hint="eastAsia"/>
          <w:lang w:val="en-US" w:eastAsia="zh-CN"/>
        </w:rPr>
        <w:t xml:space="preserve"> </w:t>
      </w:r>
      <w:r w:rsidR="00C31E75" w:rsidRPr="00C31E75">
        <w:rPr>
          <w:lang w:val="en-US" w:eastAsia="zh-CN"/>
        </w:rPr>
        <w:pict>
          <v:shape id="_x0000_i1059" type="#_x0000_t75" style="width:19.95pt;height:19.05pt">
            <v:imagedata r:id="rId74" o:title=""/>
          </v:shape>
        </w:pict>
      </w:r>
      <w:r w:rsidR="00445AF8" w:rsidRPr="009919F9">
        <w:rPr>
          <w:rFonts w:hint="eastAsia"/>
          <w:lang w:val="en-US" w:eastAsia="zh-CN"/>
        </w:rPr>
        <w:t xml:space="preserve">are </w:t>
      </w:r>
      <w:r w:rsidR="00445AF8" w:rsidRPr="009919F9">
        <w:rPr>
          <w:rFonts w:eastAsiaTheme="minorEastAsia" w:hint="eastAsia"/>
          <w:lang w:val="en-US" w:eastAsia="zh-CN"/>
        </w:rPr>
        <w:t>array</w:t>
      </w:r>
      <w:r w:rsidR="00445AF8" w:rsidRPr="009919F9">
        <w:rPr>
          <w:rFonts w:hint="eastAsia"/>
          <w:lang w:val="en-US" w:eastAsia="zh-CN"/>
        </w:rPr>
        <w:t xml:space="preserve"> factor</w:t>
      </w:r>
      <w:r w:rsidR="00445AF8" w:rsidRPr="009919F9">
        <w:rPr>
          <w:rFonts w:eastAsiaTheme="minorEastAsia" w:hint="eastAsia"/>
          <w:lang w:val="en-US" w:eastAsia="zh-CN"/>
        </w:rPr>
        <w:t xml:space="preserve">s </w:t>
      </w:r>
      <w:r w:rsidR="00445AF8" w:rsidRPr="009919F9">
        <w:rPr>
          <w:rFonts w:hint="eastAsia"/>
          <w:lang w:val="en-US" w:eastAsia="zh-CN"/>
        </w:rPr>
        <w:t xml:space="preserve">defined in Table </w:t>
      </w:r>
      <w:r w:rsidR="00445AF8" w:rsidRPr="009919F9">
        <w:rPr>
          <w:rFonts w:eastAsiaTheme="minorEastAsia" w:hint="eastAsia"/>
          <w:lang w:val="en-US" w:eastAsia="zh-CN"/>
        </w:rPr>
        <w:t>2.4-1</w:t>
      </w:r>
      <w:r w:rsidR="00C065DC" w:rsidRPr="009919F9">
        <w:rPr>
          <w:rFonts w:hint="eastAsia"/>
          <w:lang w:val="en-US" w:eastAsia="zh-CN"/>
        </w:rPr>
        <w:t>.</w:t>
      </w:r>
    </w:p>
    <w:p w:rsidR="00D41B45" w:rsidRPr="009919F9" w:rsidRDefault="00C31E75" w:rsidP="00A02CB0">
      <w:pPr>
        <w:jc w:val="center"/>
        <w:rPr>
          <w:rFonts w:eastAsiaTheme="minorEastAsia"/>
          <w:lang w:val="en-US" w:eastAsia="zh-CN"/>
        </w:rPr>
      </w:pPr>
      <w:r w:rsidRPr="00C31E75">
        <w:rPr>
          <w:lang w:val="en-US" w:eastAsia="zh-CN"/>
        </w:rPr>
        <w:lastRenderedPageBreak/>
        <w:pict>
          <v:shape id="_x0000_i1060" type="#_x0000_t75" style="width:272.2pt;height:39.95pt">
            <v:imagedata r:id="rId75" o:title=""/>
          </v:shape>
        </w:pict>
      </w:r>
    </w:p>
    <w:p w:rsidR="00445AF8" w:rsidRPr="009919F9" w:rsidRDefault="00445AF8" w:rsidP="00445AF8">
      <w:pPr>
        <w:pStyle w:val="TH"/>
        <w:rPr>
          <w:rFonts w:eastAsiaTheme="minorEastAsia"/>
          <w:lang w:eastAsia="zh-CN"/>
        </w:rPr>
      </w:pPr>
    </w:p>
    <w:p w:rsidR="00445AF8" w:rsidRPr="009919F9" w:rsidRDefault="00445AF8" w:rsidP="00445AF8">
      <w:pPr>
        <w:pStyle w:val="TH"/>
        <w:rPr>
          <w:rFonts w:eastAsiaTheme="minorEastAsia"/>
          <w:lang w:eastAsia="zh-CN"/>
        </w:rPr>
      </w:pPr>
      <w:r w:rsidRPr="009919F9">
        <w:rPr>
          <w:lang w:eastAsia="ko-KR"/>
        </w:rPr>
        <w:t xml:space="preserve">Table </w:t>
      </w:r>
      <w:r w:rsidRPr="009919F9">
        <w:rPr>
          <w:rFonts w:eastAsiaTheme="minorEastAsia" w:hint="eastAsia"/>
          <w:lang w:eastAsia="zh-CN"/>
        </w:rPr>
        <w:t>2.4-1</w:t>
      </w:r>
      <w:r w:rsidRPr="009919F9">
        <w:rPr>
          <w:lang w:eastAsia="ko-KR"/>
        </w:rPr>
        <w:t xml:space="preserve"> Composite antenna pattern for UE specific beam forming</w:t>
      </w:r>
      <w:r w:rsidRPr="009919F9">
        <w:rPr>
          <w:rFonts w:eastAsiaTheme="minorEastAsia" w:hint="eastAsia"/>
          <w:lang w:eastAsia="zh-CN"/>
        </w:rPr>
        <w:t xml:space="preserve"> [3]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7087"/>
      </w:tblGrid>
      <w:tr w:rsidR="00445AF8" w:rsidRPr="009919F9" w:rsidTr="007B42AD">
        <w:trPr>
          <w:trHeight w:val="510"/>
          <w:jc w:val="center"/>
        </w:trPr>
        <w:tc>
          <w:tcPr>
            <w:tcW w:w="2660" w:type="dxa"/>
            <w:vAlign w:val="center"/>
          </w:tcPr>
          <w:p w:rsidR="00445AF8" w:rsidRPr="009919F9" w:rsidRDefault="00445AF8" w:rsidP="007B42A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9919F9">
              <w:rPr>
                <w:lang w:eastAsia="ko-KR"/>
              </w:rPr>
              <w:t>Configuration</w:t>
            </w:r>
          </w:p>
        </w:tc>
        <w:tc>
          <w:tcPr>
            <w:tcW w:w="7087" w:type="dxa"/>
            <w:vAlign w:val="center"/>
          </w:tcPr>
          <w:p w:rsidR="00445AF8" w:rsidRPr="009919F9" w:rsidRDefault="00445AF8" w:rsidP="007B42A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9919F9">
              <w:rPr>
                <w:lang w:eastAsia="ko-KR"/>
              </w:rPr>
              <w:t>Multiple columns (</w:t>
            </w:r>
            <w:r w:rsidRPr="009919F9">
              <w:rPr>
                <w:i/>
                <w:lang w:eastAsia="ko-KR"/>
              </w:rPr>
              <w:t>N</w:t>
            </w:r>
            <w:r w:rsidRPr="009919F9">
              <w:rPr>
                <w:i/>
                <w:vertAlign w:val="subscript"/>
                <w:lang w:eastAsia="ko-KR"/>
              </w:rPr>
              <w:t>V</w:t>
            </w:r>
            <w:r w:rsidRPr="009919F9">
              <w:rPr>
                <w:lang w:eastAsia="ko-KR"/>
              </w:rPr>
              <w:t>x</w:t>
            </w:r>
            <w:r w:rsidRPr="009919F9">
              <w:rPr>
                <w:i/>
                <w:lang w:eastAsia="ko-KR"/>
              </w:rPr>
              <w:t>N</w:t>
            </w:r>
            <w:r w:rsidRPr="009919F9">
              <w:rPr>
                <w:i/>
                <w:vertAlign w:val="subscript"/>
                <w:lang w:eastAsia="ko-KR"/>
              </w:rPr>
              <w:t>H</w:t>
            </w:r>
            <w:r w:rsidRPr="009919F9">
              <w:rPr>
                <w:lang w:eastAsia="ko-KR"/>
              </w:rPr>
              <w:t xml:space="preserve"> elements)</w:t>
            </w:r>
          </w:p>
        </w:tc>
      </w:tr>
      <w:tr w:rsidR="00445AF8" w:rsidRPr="009919F9" w:rsidTr="007B42AD">
        <w:trPr>
          <w:trHeight w:val="4338"/>
          <w:jc w:val="center"/>
        </w:trPr>
        <w:tc>
          <w:tcPr>
            <w:tcW w:w="2660" w:type="dxa"/>
            <w:vAlign w:val="center"/>
          </w:tcPr>
          <w:p w:rsidR="00445AF8" w:rsidRPr="009919F9" w:rsidRDefault="00445AF8" w:rsidP="007B42AD">
            <w:pPr>
              <w:pStyle w:val="a6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919F9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Composite Array radiation pattern in dB </w:t>
            </w:r>
            <w:r w:rsidRPr="009919F9">
              <w:rPr>
                <w:rFonts w:ascii="Arial" w:hAnsi="Arial" w:cs="Arial"/>
                <w:position w:val="-10"/>
                <w:sz w:val="18"/>
                <w:szCs w:val="18"/>
              </w:rPr>
              <w:object w:dxaOrig="859" w:dyaOrig="340">
                <v:shape id="_x0000_i1061" type="#_x0000_t75" style="width:38.55pt;height:14.85pt" o:ole="">
                  <v:imagedata r:id="rId76" o:title=""/>
                </v:shape>
                <o:OLEObject Type="Embed" ProgID="Equation.3" ShapeID="_x0000_i1061" DrawAspect="Content" ObjectID="_1532458211" r:id="rId77"/>
              </w:object>
            </w:r>
          </w:p>
        </w:tc>
        <w:tc>
          <w:tcPr>
            <w:tcW w:w="7087" w:type="dxa"/>
            <w:vAlign w:val="center"/>
          </w:tcPr>
          <w:p w:rsidR="00445AF8" w:rsidRPr="009919F9" w:rsidRDefault="00445AF8" w:rsidP="007B42AD">
            <w:pPr>
              <w:pStyle w:val="a6"/>
              <w:spacing w:after="0"/>
              <w:jc w:val="both"/>
              <w:rPr>
                <w:rFonts w:ascii="Arial" w:hAnsi="Arial" w:cs="Arial"/>
                <w:position w:val="-38"/>
                <w:sz w:val="18"/>
                <w:szCs w:val="18"/>
                <w:lang w:eastAsia="zh-CN"/>
              </w:rPr>
            </w:pPr>
            <w:r w:rsidRPr="009919F9">
              <w:rPr>
                <w:rFonts w:ascii="Arial" w:hAnsi="Arial" w:cs="Arial"/>
                <w:position w:val="-38"/>
                <w:sz w:val="18"/>
                <w:szCs w:val="18"/>
                <w:lang w:eastAsia="zh-CN"/>
              </w:rPr>
              <w:t>For beam i:</w:t>
            </w:r>
          </w:p>
          <w:p w:rsidR="00445AF8" w:rsidRPr="009919F9" w:rsidRDefault="00445AF8" w:rsidP="007B42AD">
            <w:pPr>
              <w:pStyle w:val="a6"/>
              <w:spacing w:after="0"/>
              <w:jc w:val="both"/>
              <w:rPr>
                <w:rFonts w:ascii="Arial" w:hAnsi="Arial" w:cs="Arial"/>
                <w:position w:val="-38"/>
                <w:sz w:val="18"/>
                <w:szCs w:val="18"/>
                <w:lang w:eastAsia="zh-CN"/>
              </w:rPr>
            </w:pPr>
            <w:r w:rsidRPr="009919F9">
              <w:rPr>
                <w:rFonts w:ascii="Arial" w:hAnsi="Arial" w:cs="Arial"/>
                <w:position w:val="-38"/>
                <w:sz w:val="18"/>
                <w:szCs w:val="18"/>
              </w:rPr>
              <w:object w:dxaOrig="5500" w:dyaOrig="880">
                <v:shape id="_x0000_i1062" type="#_x0000_t75" style="width:243.85pt;height:39pt" o:ole="">
                  <v:imagedata r:id="rId78" o:title=""/>
                </v:shape>
                <o:OLEObject Type="Embed" ProgID="Equation.3" ShapeID="_x0000_i1062" DrawAspect="Content" ObjectID="_1532458212" r:id="rId79"/>
              </w:object>
            </w:r>
          </w:p>
          <w:p w:rsidR="00445AF8" w:rsidRPr="009919F9" w:rsidRDefault="00445AF8" w:rsidP="007B42AD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919F9">
              <w:rPr>
                <w:rFonts w:ascii="Arial" w:hAnsi="Arial" w:cs="Arial"/>
                <w:sz w:val="18"/>
                <w:szCs w:val="18"/>
              </w:rPr>
              <w:t>the super position vector is given by</w:t>
            </w:r>
            <w:r w:rsidRPr="009919F9">
              <w:rPr>
                <w:rFonts w:ascii="Arial" w:hAnsi="Arial" w:cs="Arial"/>
                <w:sz w:val="18"/>
                <w:szCs w:val="18"/>
                <w:lang w:val="en-US" w:eastAsia="zh-CN"/>
              </w:rPr>
              <w:t>:</w:t>
            </w:r>
          </w:p>
          <w:p w:rsidR="00445AF8" w:rsidRPr="009919F9" w:rsidRDefault="00445AF8" w:rsidP="007B42AD">
            <w:pPr>
              <w:pStyle w:val="a6"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919F9">
              <w:rPr>
                <w:rFonts w:ascii="Arial" w:hAnsi="Arial" w:cs="Arial"/>
                <w:position w:val="-50"/>
                <w:sz w:val="18"/>
                <w:szCs w:val="18"/>
              </w:rPr>
              <w:object w:dxaOrig="6780" w:dyaOrig="1120">
                <v:shape id="_x0000_i1063" type="#_x0000_t75" style="width:283.8pt;height:46pt" o:ole="">
                  <v:imagedata r:id="rId80" o:title=""/>
                </v:shape>
                <o:OLEObject Type="Embed" ProgID="Equation.3" ShapeID="_x0000_i1063" DrawAspect="Content" ObjectID="_1532458213" r:id="rId81"/>
              </w:object>
            </w:r>
          </w:p>
          <w:p w:rsidR="00445AF8" w:rsidRPr="009919F9" w:rsidRDefault="00445AF8" w:rsidP="007B42AD">
            <w:pPr>
              <w:pStyle w:val="a6"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919F9">
              <w:rPr>
                <w:rFonts w:ascii="Arial" w:hAnsi="Arial" w:cs="Arial"/>
                <w:sz w:val="18"/>
                <w:szCs w:val="18"/>
              </w:rPr>
              <w:t>the weighting is given by:</w:t>
            </w:r>
          </w:p>
          <w:p w:rsidR="00445AF8" w:rsidRPr="009919F9" w:rsidRDefault="00445AF8" w:rsidP="007B42AD">
            <w:pPr>
              <w:pStyle w:val="a6"/>
              <w:spacing w:after="0"/>
              <w:jc w:val="both"/>
              <w:rPr>
                <w:rFonts w:ascii="Arial" w:hAnsi="Arial" w:cs="Arial"/>
                <w:position w:val="-28"/>
                <w:sz w:val="18"/>
                <w:szCs w:val="18"/>
                <w:lang w:eastAsia="zh-CN"/>
              </w:rPr>
            </w:pPr>
            <w:r w:rsidRPr="009919F9">
              <w:rPr>
                <w:rFonts w:ascii="Arial" w:hAnsi="Arial" w:cs="Arial"/>
                <w:position w:val="-34"/>
                <w:sz w:val="18"/>
                <w:szCs w:val="18"/>
              </w:rPr>
              <w:object w:dxaOrig="8660" w:dyaOrig="760">
                <v:shape id="_x0000_i1064" type="#_x0000_t75" style="width:341.9pt;height:30.2pt" o:ole="">
                  <v:imagedata r:id="rId82" o:title=""/>
                </v:shape>
                <o:OLEObject Type="Embed" ProgID="Equation.3" ShapeID="_x0000_i1064" DrawAspect="Content" ObjectID="_1532458214" r:id="rId83"/>
              </w:object>
            </w:r>
          </w:p>
        </w:tc>
      </w:tr>
      <w:tr w:rsidR="00445AF8" w:rsidRPr="009919F9" w:rsidTr="008D3DD8">
        <w:trPr>
          <w:jc w:val="center"/>
        </w:trPr>
        <w:tc>
          <w:tcPr>
            <w:tcW w:w="2660" w:type="dxa"/>
            <w:vAlign w:val="center"/>
          </w:tcPr>
          <w:p w:rsidR="00445AF8" w:rsidRPr="009919F9" w:rsidRDefault="00445AF8" w:rsidP="007B42AD">
            <w:pPr>
              <w:pStyle w:val="20"/>
              <w:spacing w:after="0" w:line="240" w:lineRule="auto"/>
              <w:ind w:leftChars="0" w:left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919F9">
              <w:rPr>
                <w:rFonts w:ascii="Arial" w:hAnsi="Arial" w:cs="Arial"/>
                <w:sz w:val="18"/>
                <w:szCs w:val="18"/>
                <w:lang w:val="en-US" w:eastAsia="zh-CN"/>
              </w:rPr>
              <w:t>Antenna array configuration (Row</w:t>
            </w:r>
            <w:r w:rsidRPr="009919F9">
              <w:rPr>
                <w:rFonts w:ascii="Arial" w:hAnsi="Arial" w:cs="Arial"/>
                <w:sz w:val="18"/>
                <w:szCs w:val="18"/>
                <w:lang w:eastAsia="zh-CN"/>
              </w:rPr>
              <w:t>×</w:t>
            </w:r>
            <w:r w:rsidRPr="009919F9">
              <w:rPr>
                <w:rFonts w:ascii="Arial" w:hAnsi="Arial" w:cs="Arial"/>
                <w:sz w:val="18"/>
                <w:szCs w:val="18"/>
                <w:lang w:val="en-US" w:eastAsia="zh-CN"/>
              </w:rPr>
              <w:t>Column)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445AF8" w:rsidRPr="009919F9" w:rsidRDefault="00445AF8" w:rsidP="007B42AD">
            <w:pPr>
              <w:contextualSpacing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9919F9">
              <w:rPr>
                <w:rFonts w:ascii="Arial" w:hAnsi="Arial" w:cs="Arial"/>
                <w:sz w:val="18"/>
                <w:szCs w:val="18"/>
              </w:rPr>
              <w:t>10×</w:t>
            </w:r>
            <w:r w:rsidR="008D3DD8" w:rsidRPr="009919F9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1</w:t>
            </w:r>
          </w:p>
        </w:tc>
      </w:tr>
      <w:tr w:rsidR="00445AF8" w:rsidRPr="009919F9" w:rsidTr="008D3DD8">
        <w:trPr>
          <w:jc w:val="center"/>
        </w:trPr>
        <w:tc>
          <w:tcPr>
            <w:tcW w:w="2660" w:type="dxa"/>
            <w:vAlign w:val="center"/>
          </w:tcPr>
          <w:p w:rsidR="00445AF8" w:rsidRPr="009919F9" w:rsidRDefault="00445AF8" w:rsidP="007B42AD">
            <w:pPr>
              <w:pStyle w:val="20"/>
              <w:spacing w:after="0" w:line="240" w:lineRule="auto"/>
              <w:ind w:leftChars="0" w:left="0"/>
              <w:contextualSpacing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919F9">
              <w:rPr>
                <w:rFonts w:ascii="Arial" w:hAnsi="Arial" w:cs="Arial"/>
                <w:sz w:val="18"/>
                <w:szCs w:val="18"/>
                <w:lang w:eastAsia="ja-JP"/>
              </w:rPr>
              <w:t>Horizontal radiating element spacing d/</w:t>
            </w:r>
            <w:r w:rsidRPr="009919F9">
              <w:rPr>
                <w:rFonts w:ascii="Arial" w:hAnsi="Arial" w:cs="Arial"/>
                <w:sz w:val="18"/>
                <w:szCs w:val="18"/>
                <w:lang w:eastAsia="ja-JP"/>
              </w:rPr>
              <w:t>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445AF8" w:rsidRPr="009919F9" w:rsidRDefault="00445AF8" w:rsidP="007B42AD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9919F9">
              <w:rPr>
                <w:rFonts w:ascii="Arial" w:hAnsi="Arial" w:cs="Arial"/>
                <w:sz w:val="18"/>
                <w:szCs w:val="18"/>
              </w:rPr>
              <w:t>0.5</w:t>
            </w:r>
          </w:p>
        </w:tc>
      </w:tr>
      <w:tr w:rsidR="00445AF8" w:rsidRPr="009919F9" w:rsidTr="008D3DD8">
        <w:trPr>
          <w:jc w:val="center"/>
        </w:trPr>
        <w:tc>
          <w:tcPr>
            <w:tcW w:w="2660" w:type="dxa"/>
            <w:vAlign w:val="center"/>
          </w:tcPr>
          <w:p w:rsidR="00445AF8" w:rsidRPr="009919F9" w:rsidRDefault="00445AF8" w:rsidP="007B42AD">
            <w:pPr>
              <w:pStyle w:val="20"/>
              <w:spacing w:after="0" w:line="240" w:lineRule="auto"/>
              <w:ind w:leftChars="0" w:left="0"/>
              <w:contextualSpacing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919F9">
              <w:rPr>
                <w:rFonts w:ascii="Arial" w:hAnsi="Arial" w:cs="Arial"/>
                <w:sz w:val="18"/>
                <w:szCs w:val="18"/>
                <w:lang w:eastAsia="ja-JP"/>
              </w:rPr>
              <w:t>Vertical radiating element spacing d/</w:t>
            </w:r>
            <w:r w:rsidRPr="009919F9">
              <w:rPr>
                <w:rFonts w:ascii="Arial" w:hAnsi="Arial" w:cs="Arial"/>
                <w:sz w:val="18"/>
                <w:szCs w:val="18"/>
                <w:lang w:eastAsia="ja-JP"/>
              </w:rPr>
              <w:t>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445AF8" w:rsidRPr="009919F9" w:rsidRDefault="008D3DD8" w:rsidP="007B42AD">
            <w:pPr>
              <w:contextualSpacing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9919F9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0.5</w:t>
            </w:r>
          </w:p>
        </w:tc>
      </w:tr>
      <w:tr w:rsidR="00445AF8" w:rsidRPr="009919F9" w:rsidTr="004921DF">
        <w:trPr>
          <w:jc w:val="center"/>
        </w:trPr>
        <w:tc>
          <w:tcPr>
            <w:tcW w:w="2660" w:type="dxa"/>
            <w:vAlign w:val="center"/>
          </w:tcPr>
          <w:p w:rsidR="00445AF8" w:rsidRPr="009919F9" w:rsidRDefault="00445AF8" w:rsidP="007B42AD">
            <w:pPr>
              <w:pStyle w:val="20"/>
              <w:spacing w:after="0" w:line="240" w:lineRule="auto"/>
              <w:ind w:leftChars="0" w:left="0"/>
              <w:contextualSpacing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919F9">
              <w:rPr>
                <w:rFonts w:ascii="Arial" w:hAnsi="Arial" w:cs="Arial"/>
                <w:sz w:val="18"/>
                <w:szCs w:val="18"/>
                <w:lang w:eastAsia="ja-JP"/>
              </w:rPr>
              <w:t>Down-tilt angle (deg)</w:t>
            </w:r>
          </w:p>
        </w:tc>
        <w:tc>
          <w:tcPr>
            <w:tcW w:w="7087" w:type="dxa"/>
            <w:shd w:val="clear" w:color="auto" w:fill="auto"/>
            <w:vAlign w:val="bottom"/>
          </w:tcPr>
          <w:p w:rsidR="00445AF8" w:rsidRPr="009919F9" w:rsidRDefault="004921DF" w:rsidP="007B42AD">
            <w:pPr>
              <w:pStyle w:val="20"/>
              <w:spacing w:after="0" w:line="240" w:lineRule="auto"/>
              <w:ind w:leftChars="0" w:left="0"/>
              <w:contextualSpacing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919F9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12</w:t>
            </w:r>
            <w:r w:rsidR="00445AF8" w:rsidRPr="009919F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degrees</w:t>
            </w:r>
          </w:p>
        </w:tc>
      </w:tr>
    </w:tbl>
    <w:p w:rsidR="00445AF8" w:rsidRPr="009919F9" w:rsidRDefault="00445AF8" w:rsidP="009B6949">
      <w:pPr>
        <w:rPr>
          <w:rFonts w:eastAsiaTheme="minorEastAsia"/>
          <w:lang w:eastAsia="zh-CN"/>
        </w:rPr>
      </w:pPr>
    </w:p>
    <w:p w:rsidR="009B6949" w:rsidRPr="009919F9" w:rsidRDefault="009B6949" w:rsidP="004921DF">
      <w:pPr>
        <w:pStyle w:val="3"/>
        <w:spacing w:after="240"/>
        <w:rPr>
          <w:lang w:eastAsia="zh-CN"/>
        </w:rPr>
      </w:pPr>
      <w:r w:rsidRPr="009919F9">
        <w:rPr>
          <w:rFonts w:hint="eastAsia"/>
          <w:lang w:eastAsia="zh-CN"/>
        </w:rPr>
        <w:t>UL power control</w:t>
      </w:r>
    </w:p>
    <w:p w:rsidR="00511E62" w:rsidRPr="009919F9" w:rsidRDefault="00C065DC" w:rsidP="00511E62">
      <w:pPr>
        <w:rPr>
          <w:rFonts w:eastAsiaTheme="minorEastAsia"/>
          <w:lang w:eastAsia="zh-CN"/>
        </w:rPr>
      </w:pPr>
      <w:r w:rsidRPr="009919F9">
        <w:rPr>
          <w:rFonts w:eastAsiaTheme="minorEastAsia" w:hint="eastAsia"/>
          <w:lang w:eastAsia="zh-CN"/>
        </w:rPr>
        <w:t xml:space="preserve">The UL power control method </w:t>
      </w:r>
      <w:r w:rsidR="008421CA" w:rsidRPr="009919F9">
        <w:rPr>
          <w:rFonts w:eastAsiaTheme="minorEastAsia" w:hint="eastAsia"/>
          <w:lang w:eastAsia="zh-CN"/>
        </w:rPr>
        <w:t>for further work can be</w:t>
      </w:r>
      <w:r w:rsidRPr="009919F9">
        <w:rPr>
          <w:rFonts w:eastAsiaTheme="minorEastAsia" w:hint="eastAsia"/>
          <w:lang w:eastAsia="zh-CN"/>
        </w:rPr>
        <w:t xml:space="preserve"> based on TR 36.942 as the formula illustrated</w:t>
      </w:r>
      <w:r w:rsidR="008421CA" w:rsidRPr="009919F9">
        <w:rPr>
          <w:rFonts w:eastAsiaTheme="minorEastAsia" w:hint="eastAsia"/>
          <w:lang w:eastAsia="zh-CN"/>
        </w:rPr>
        <w:t xml:space="preserve"> below. </w:t>
      </w:r>
    </w:p>
    <w:p w:rsidR="00511E62" w:rsidRPr="009919F9" w:rsidRDefault="00511E62" w:rsidP="00C065DC">
      <w:pPr>
        <w:spacing w:line="360" w:lineRule="auto"/>
        <w:jc w:val="center"/>
      </w:pPr>
      <w:r w:rsidRPr="009919F9">
        <w:rPr>
          <w:position w:val="-40"/>
        </w:rPr>
        <w:object w:dxaOrig="4099" w:dyaOrig="920">
          <v:shape id="_x0000_i1065" type="#_x0000_t75" style="width:182.55pt;height:40.9pt" o:ole="" fillcolor="#0c9">
            <v:imagedata r:id="rId84" o:title=""/>
          </v:shape>
          <o:OLEObject Type="Embed" ProgID="Equation.3" ShapeID="_x0000_i1065" DrawAspect="Content" ObjectID="_1532458215" r:id="rId85"/>
        </w:object>
      </w:r>
    </w:p>
    <w:p w:rsidR="00C065DC" w:rsidRPr="009919F9" w:rsidRDefault="00511E62" w:rsidP="008D3DD8">
      <w:pPr>
        <w:spacing w:line="360" w:lineRule="auto"/>
        <w:rPr>
          <w:rFonts w:eastAsiaTheme="minorEastAsia"/>
          <w:lang w:eastAsia="zh-CN"/>
        </w:rPr>
      </w:pPr>
      <w:r w:rsidRPr="009919F9">
        <w:t xml:space="preserve">where </w:t>
      </w:r>
      <w:r w:rsidRPr="009919F9">
        <w:rPr>
          <w:i/>
        </w:rPr>
        <w:t>P</w:t>
      </w:r>
      <w:r w:rsidRPr="009919F9">
        <w:rPr>
          <w:vertAlign w:val="subscript"/>
        </w:rPr>
        <w:t>max</w:t>
      </w:r>
      <w:r w:rsidRPr="009919F9">
        <w:t xml:space="preserve"> is the maximum transmit power, </w:t>
      </w:r>
      <w:r w:rsidRPr="009919F9">
        <w:rPr>
          <w:i/>
        </w:rPr>
        <w:t>R</w:t>
      </w:r>
      <w:r w:rsidRPr="009919F9">
        <w:rPr>
          <w:vertAlign w:val="subscript"/>
        </w:rPr>
        <w:t>min</w:t>
      </w:r>
      <w:r w:rsidRPr="009919F9">
        <w:t xml:space="preserve"> is the minimum power reduction ratio to prevent UEs with good channels to transmit at very low power level, </w:t>
      </w:r>
      <w:r w:rsidRPr="009919F9">
        <w:rPr>
          <w:i/>
        </w:rPr>
        <w:t>CL</w:t>
      </w:r>
      <w:r w:rsidRPr="009919F9">
        <w:t xml:space="preserve"> is the path </w:t>
      </w:r>
      <w:r w:rsidRPr="009919F9">
        <w:rPr>
          <w:rFonts w:hint="eastAsia"/>
          <w:lang w:eastAsia="zh-CN"/>
        </w:rPr>
        <w:t xml:space="preserve">coupling loss </w:t>
      </w:r>
      <w:r w:rsidRPr="009919F9">
        <w:t xml:space="preserve">defined as max{path loss-G_Tx-G_Rx, MCL}, where path loss is </w:t>
      </w:r>
      <w:r w:rsidRPr="009919F9">
        <w:rPr>
          <w:rFonts w:hint="eastAsia"/>
          <w:lang w:eastAsia="zh-CN"/>
        </w:rPr>
        <w:t>propagation</w:t>
      </w:r>
      <w:r w:rsidRPr="009919F9">
        <w:t xml:space="preserve"> loss plus shadowfading, G_TX is the transmitter antenna gain in the direction of the receiver, G_RX is the receiver antenna gain in the direction of the transmitter and </w:t>
      </w:r>
      <w:r w:rsidRPr="009919F9">
        <w:rPr>
          <w:i/>
        </w:rPr>
        <w:t>CL</w:t>
      </w:r>
      <w:r w:rsidRPr="009919F9">
        <w:rPr>
          <w:i/>
          <w:vertAlign w:val="subscript"/>
        </w:rPr>
        <w:t>x-</w:t>
      </w:r>
      <w:r w:rsidRPr="009919F9">
        <w:rPr>
          <w:vertAlign w:val="subscript"/>
        </w:rPr>
        <w:t>ile</w:t>
      </w:r>
      <w:r w:rsidRPr="009919F9">
        <w:t xml:space="preserve"> is the </w:t>
      </w:r>
      <w:r w:rsidRPr="009919F9">
        <w:rPr>
          <w:i/>
        </w:rPr>
        <w:t>x</w:t>
      </w:r>
      <w:r w:rsidRPr="009919F9">
        <w:t xml:space="preserve">-percentile </w:t>
      </w:r>
      <w:r w:rsidRPr="009919F9">
        <w:rPr>
          <w:i/>
        </w:rPr>
        <w:t>CL</w:t>
      </w:r>
      <w:r w:rsidRPr="009919F9">
        <w:t xml:space="preserve"> value. With this power control equation, the </w:t>
      </w:r>
      <w:r w:rsidRPr="009919F9">
        <w:rPr>
          <w:i/>
        </w:rPr>
        <w:t>x</w:t>
      </w:r>
      <w:r w:rsidRPr="009919F9">
        <w:t xml:space="preserve"> percent of UEs that have the highest </w:t>
      </w:r>
      <w:r w:rsidRPr="009919F9">
        <w:rPr>
          <w:rFonts w:hint="eastAsia"/>
          <w:lang w:eastAsia="zh-CN"/>
        </w:rPr>
        <w:t xml:space="preserve">coupling </w:t>
      </w:r>
      <w:r w:rsidRPr="009919F9">
        <w:t xml:space="preserve">loss will transmit at </w:t>
      </w:r>
      <w:r w:rsidRPr="009919F9">
        <w:rPr>
          <w:i/>
        </w:rPr>
        <w:t>P</w:t>
      </w:r>
      <w:r w:rsidRPr="009919F9">
        <w:rPr>
          <w:vertAlign w:val="subscript"/>
        </w:rPr>
        <w:t>max</w:t>
      </w:r>
      <w:r w:rsidRPr="009919F9">
        <w:t>.  Finally, 0&lt;</w:t>
      </w:r>
      <w:r w:rsidRPr="009919F9">
        <w:sym w:font="Symbol" w:char="F067"/>
      </w:r>
      <w:r w:rsidRPr="009919F9">
        <w:t>&lt;=1 is the balancing factor for UEs with bad ch</w:t>
      </w:r>
      <w:r w:rsidR="00C065DC" w:rsidRPr="009919F9">
        <w:t>annel and UEs with good channel</w:t>
      </w:r>
      <w:r w:rsidR="00C065DC" w:rsidRPr="009919F9">
        <w:rPr>
          <w:rFonts w:eastAsiaTheme="minorEastAsia" w:hint="eastAsia"/>
          <w:lang w:eastAsia="zh-CN"/>
        </w:rPr>
        <w:t xml:space="preserve">. </w:t>
      </w:r>
      <w:r w:rsidR="00C065DC" w:rsidRPr="009919F9">
        <w:rPr>
          <w:lang w:eastAsia="en-GB"/>
        </w:rPr>
        <w:t xml:space="preserve">The parameter sets are specified in </w:t>
      </w:r>
      <w:r w:rsidR="00C065DC" w:rsidRPr="009919F9">
        <w:rPr>
          <w:rFonts w:eastAsiaTheme="minorEastAsia" w:hint="eastAsia"/>
          <w:lang w:eastAsia="zh-CN"/>
        </w:rPr>
        <w:t>Table2.5-1</w:t>
      </w:r>
      <w:r w:rsidR="00C065DC" w:rsidRPr="009919F9">
        <w:rPr>
          <w:lang w:eastAsia="en-GB"/>
        </w:rPr>
        <w:t>.</w:t>
      </w:r>
      <w:r w:rsidR="008C2529" w:rsidRPr="009919F9">
        <w:rPr>
          <w:rFonts w:eastAsiaTheme="minorEastAsia" w:hint="eastAsia"/>
          <w:lang w:eastAsia="zh-CN"/>
        </w:rPr>
        <w:t xml:space="preserve"> </w:t>
      </w:r>
      <w:bookmarkStart w:id="3" w:name="_Ref321985207"/>
      <w:bookmarkStart w:id="4" w:name="_Ref321985177"/>
    </w:p>
    <w:p w:rsidR="008D3DD8" w:rsidRPr="009919F9" w:rsidRDefault="008D3DD8" w:rsidP="008D3DD8">
      <w:pPr>
        <w:pStyle w:val="a7"/>
        <w:jc w:val="center"/>
        <w:rPr>
          <w:rFonts w:ascii="Arial" w:eastAsiaTheme="minorEastAsia" w:hAnsi="Arial" w:cs="Arial"/>
          <w:lang w:eastAsia="zh-CN"/>
        </w:rPr>
      </w:pPr>
    </w:p>
    <w:p w:rsidR="008D3DD8" w:rsidRPr="009919F9" w:rsidRDefault="008D3DD8" w:rsidP="008D3DD8">
      <w:pPr>
        <w:pStyle w:val="a7"/>
        <w:jc w:val="center"/>
        <w:rPr>
          <w:rFonts w:ascii="Arial" w:eastAsiaTheme="minorEastAsia" w:hAnsi="Arial" w:cs="Arial"/>
          <w:lang w:eastAsia="zh-CN"/>
        </w:rPr>
      </w:pPr>
    </w:p>
    <w:p w:rsidR="008D3DD8" w:rsidRPr="009919F9" w:rsidRDefault="008D3DD8" w:rsidP="008D3DD8">
      <w:pPr>
        <w:pStyle w:val="a7"/>
        <w:jc w:val="center"/>
        <w:rPr>
          <w:rFonts w:ascii="Arial" w:eastAsiaTheme="minorEastAsia" w:hAnsi="Arial" w:cs="Arial"/>
          <w:lang w:eastAsia="zh-CN"/>
        </w:rPr>
      </w:pPr>
      <w:r w:rsidRPr="009919F9">
        <w:rPr>
          <w:rFonts w:ascii="Arial" w:hAnsi="Arial" w:cs="Arial"/>
        </w:rPr>
        <w:lastRenderedPageBreak/>
        <w:t xml:space="preserve">Table </w:t>
      </w:r>
      <w:r w:rsidRPr="009919F9">
        <w:rPr>
          <w:rFonts w:ascii="Arial" w:hAnsi="Arial" w:cs="Arial"/>
          <w:lang w:eastAsia="ja-JP"/>
        </w:rPr>
        <w:t>2.</w:t>
      </w:r>
      <w:r w:rsidRPr="009919F9">
        <w:rPr>
          <w:rFonts w:ascii="Arial" w:eastAsia="宋体" w:hAnsi="Arial" w:cs="Arial"/>
          <w:lang w:eastAsia="zh-CN"/>
        </w:rPr>
        <w:t>5-1</w:t>
      </w:r>
      <w:r w:rsidRPr="009919F9">
        <w:rPr>
          <w:rFonts w:ascii="Arial" w:hAnsi="Arial" w:cs="Arial"/>
          <w:lang w:eastAsia="zh-CN"/>
        </w:rPr>
        <w:t xml:space="preserve"> </w:t>
      </w:r>
      <w:r w:rsidRPr="009919F9">
        <w:rPr>
          <w:rFonts w:ascii="Arial" w:hAnsi="Arial" w:cs="Arial"/>
        </w:rPr>
        <w:t>Power control algorithm parameter</w:t>
      </w:r>
      <w:r w:rsidRPr="009919F9">
        <w:rPr>
          <w:rFonts w:ascii="Arial" w:hAnsi="Arial" w:cs="Arial"/>
          <w:lang w:eastAsia="ja-JP"/>
        </w:rPr>
        <w:t xml:space="preserve"> of LTE coexistence</w:t>
      </w:r>
      <w:r w:rsidRPr="009919F9">
        <w:rPr>
          <w:rFonts w:ascii="Arial" w:eastAsiaTheme="minorEastAsia" w:hAnsi="Arial" w:cs="Arial"/>
          <w:lang w:eastAsia="zh-CN"/>
        </w:rPr>
        <w:t xml:space="preserve"> [2]</w:t>
      </w:r>
    </w:p>
    <w:tbl>
      <w:tblPr>
        <w:tblW w:w="3955" w:type="pct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1"/>
        <w:gridCol w:w="1700"/>
        <w:gridCol w:w="2269"/>
        <w:gridCol w:w="2127"/>
      </w:tblGrid>
      <w:tr w:rsidR="008D3DD8" w:rsidRPr="009919F9" w:rsidTr="00AC5D7D">
        <w:tc>
          <w:tcPr>
            <w:tcW w:w="1091" w:type="pct"/>
            <w:vMerge w:val="restart"/>
            <w:shd w:val="clear" w:color="auto" w:fill="auto"/>
            <w:vAlign w:val="center"/>
          </w:tcPr>
          <w:p w:rsidR="008D3DD8" w:rsidRPr="009919F9" w:rsidRDefault="008D3DD8" w:rsidP="00AC5D7D">
            <w:pPr>
              <w:pStyle w:val="TAH"/>
            </w:pPr>
            <w:r w:rsidRPr="009919F9">
              <w:rPr>
                <w:rFonts w:hint="eastAsia"/>
              </w:rPr>
              <w:t>Parameter Set</w:t>
            </w:r>
          </w:p>
        </w:tc>
        <w:tc>
          <w:tcPr>
            <w:tcW w:w="1090" w:type="pct"/>
            <w:vMerge w:val="restart"/>
            <w:shd w:val="clear" w:color="auto" w:fill="auto"/>
            <w:vAlign w:val="center"/>
          </w:tcPr>
          <w:p w:rsidR="008D3DD8" w:rsidRPr="009919F9" w:rsidRDefault="008D3DD8" w:rsidP="00AC5D7D">
            <w:pPr>
              <w:pStyle w:val="TAH"/>
            </w:pPr>
            <w:r w:rsidRPr="009919F9">
              <w:rPr>
                <w:rFonts w:hint="eastAsia"/>
              </w:rPr>
              <w:t>Gamma</w:t>
            </w:r>
          </w:p>
        </w:tc>
        <w:tc>
          <w:tcPr>
            <w:tcW w:w="2819" w:type="pct"/>
            <w:gridSpan w:val="2"/>
            <w:shd w:val="clear" w:color="auto" w:fill="auto"/>
            <w:vAlign w:val="center"/>
          </w:tcPr>
          <w:p w:rsidR="008D3DD8" w:rsidRPr="009919F9" w:rsidRDefault="008D3DD8" w:rsidP="00AC5D7D">
            <w:pPr>
              <w:pStyle w:val="TAH"/>
              <w:ind w:firstLine="1800"/>
            </w:pPr>
            <w:r w:rsidRPr="009919F9">
              <w:t>CL</w:t>
            </w:r>
            <w:r w:rsidRPr="009919F9">
              <w:rPr>
                <w:vertAlign w:val="subscript"/>
              </w:rPr>
              <w:t>x-ile</w:t>
            </w:r>
          </w:p>
        </w:tc>
      </w:tr>
      <w:tr w:rsidR="008D3DD8" w:rsidRPr="009919F9" w:rsidTr="00AC5D7D">
        <w:tc>
          <w:tcPr>
            <w:tcW w:w="1091" w:type="pct"/>
            <w:vMerge/>
            <w:shd w:val="clear" w:color="auto" w:fill="auto"/>
            <w:vAlign w:val="center"/>
          </w:tcPr>
          <w:p w:rsidR="008D3DD8" w:rsidRPr="009919F9" w:rsidRDefault="008D3DD8" w:rsidP="00AC5D7D">
            <w:pPr>
              <w:pStyle w:val="TAH"/>
            </w:pPr>
          </w:p>
        </w:tc>
        <w:tc>
          <w:tcPr>
            <w:tcW w:w="1090" w:type="pct"/>
            <w:vMerge/>
            <w:shd w:val="clear" w:color="auto" w:fill="auto"/>
            <w:vAlign w:val="center"/>
          </w:tcPr>
          <w:p w:rsidR="008D3DD8" w:rsidRPr="009919F9" w:rsidRDefault="008D3DD8" w:rsidP="00AC5D7D">
            <w:pPr>
              <w:pStyle w:val="TAH"/>
            </w:pPr>
          </w:p>
        </w:tc>
        <w:tc>
          <w:tcPr>
            <w:tcW w:w="1455" w:type="pct"/>
            <w:shd w:val="clear" w:color="auto" w:fill="auto"/>
            <w:vAlign w:val="center"/>
          </w:tcPr>
          <w:p w:rsidR="008D3DD8" w:rsidRPr="009919F9" w:rsidRDefault="008D3DD8" w:rsidP="00AC5D7D">
            <w:pPr>
              <w:pStyle w:val="TAH"/>
            </w:pPr>
            <w:r w:rsidRPr="009919F9">
              <w:rPr>
                <w:rFonts w:hint="eastAsia"/>
              </w:rPr>
              <w:t>40MHz</w:t>
            </w:r>
          </w:p>
        </w:tc>
        <w:tc>
          <w:tcPr>
            <w:tcW w:w="1364" w:type="pct"/>
            <w:shd w:val="clear" w:color="auto" w:fill="auto"/>
            <w:vAlign w:val="center"/>
          </w:tcPr>
          <w:p w:rsidR="008D3DD8" w:rsidRPr="009919F9" w:rsidRDefault="008D3DD8" w:rsidP="00AC5D7D">
            <w:pPr>
              <w:pStyle w:val="TAH"/>
            </w:pPr>
            <w:r w:rsidRPr="009919F9">
              <w:rPr>
                <w:rFonts w:hint="eastAsia"/>
              </w:rPr>
              <w:t>10MHz</w:t>
            </w:r>
          </w:p>
        </w:tc>
      </w:tr>
      <w:tr w:rsidR="008D3DD8" w:rsidRPr="009919F9" w:rsidTr="00AC5D7D">
        <w:tc>
          <w:tcPr>
            <w:tcW w:w="1091" w:type="pct"/>
            <w:vAlign w:val="center"/>
          </w:tcPr>
          <w:p w:rsidR="008D3DD8" w:rsidRPr="009919F9" w:rsidRDefault="008D3DD8" w:rsidP="00AC5D7D">
            <w:pPr>
              <w:pStyle w:val="TAC"/>
            </w:pPr>
            <w:r w:rsidRPr="009919F9">
              <w:rPr>
                <w:rFonts w:hint="eastAsia"/>
              </w:rPr>
              <w:t>Set 1</w:t>
            </w:r>
          </w:p>
        </w:tc>
        <w:tc>
          <w:tcPr>
            <w:tcW w:w="1090" w:type="pct"/>
            <w:vAlign w:val="center"/>
          </w:tcPr>
          <w:p w:rsidR="008D3DD8" w:rsidRPr="009919F9" w:rsidRDefault="008D3DD8" w:rsidP="00AC5D7D">
            <w:pPr>
              <w:pStyle w:val="TAC"/>
            </w:pPr>
            <w:r w:rsidRPr="009919F9">
              <w:rPr>
                <w:rFonts w:hint="eastAsia"/>
              </w:rPr>
              <w:t>1</w:t>
            </w:r>
          </w:p>
        </w:tc>
        <w:tc>
          <w:tcPr>
            <w:tcW w:w="1455" w:type="pct"/>
            <w:vAlign w:val="center"/>
          </w:tcPr>
          <w:p w:rsidR="008D3DD8" w:rsidRPr="009919F9" w:rsidRDefault="008D3DD8" w:rsidP="00AC5D7D">
            <w:pPr>
              <w:pStyle w:val="TAC"/>
            </w:pPr>
            <w:r w:rsidRPr="009919F9">
              <w:rPr>
                <w:rFonts w:hint="eastAsia"/>
              </w:rPr>
              <w:t>1</w:t>
            </w:r>
            <w:r w:rsidRPr="009919F9">
              <w:t>12</w:t>
            </w:r>
            <w:r w:rsidRPr="009919F9">
              <w:rPr>
                <w:rFonts w:hint="eastAsia"/>
              </w:rPr>
              <w:t>-</w:t>
            </w:r>
            <w:r w:rsidRPr="009919F9">
              <w:rPr>
                <w:position w:val="-4"/>
              </w:rPr>
              <w:object w:dxaOrig="220" w:dyaOrig="260">
                <v:shape id="_x0000_i1066" type="#_x0000_t75" style="width:11.15pt;height:13pt" o:ole="">
                  <v:imagedata r:id="rId86" o:title=""/>
                </v:shape>
                <o:OLEObject Type="Embed" ProgID="Equation.DSMT4" ShapeID="_x0000_i1066" DrawAspect="Content" ObjectID="_1532458216" r:id="rId87"/>
              </w:object>
            </w:r>
          </w:p>
        </w:tc>
        <w:tc>
          <w:tcPr>
            <w:tcW w:w="1364" w:type="pct"/>
            <w:vAlign w:val="center"/>
          </w:tcPr>
          <w:p w:rsidR="008D3DD8" w:rsidRPr="009919F9" w:rsidRDefault="008D3DD8" w:rsidP="00AC5D7D">
            <w:pPr>
              <w:pStyle w:val="TAC"/>
            </w:pPr>
            <w:r w:rsidRPr="009919F9">
              <w:rPr>
                <w:rFonts w:hint="eastAsia"/>
              </w:rPr>
              <w:t>112-</w:t>
            </w:r>
            <w:r w:rsidRPr="009919F9">
              <w:rPr>
                <w:position w:val="-4"/>
              </w:rPr>
              <w:object w:dxaOrig="220" w:dyaOrig="260">
                <v:shape id="_x0000_i1067" type="#_x0000_t75" style="width:11.15pt;height:13pt" o:ole="">
                  <v:imagedata r:id="rId86" o:title=""/>
                </v:shape>
                <o:OLEObject Type="Embed" ProgID="Equation.DSMT4" ShapeID="_x0000_i1067" DrawAspect="Content" ObjectID="_1532458217" r:id="rId88"/>
              </w:object>
            </w:r>
          </w:p>
        </w:tc>
      </w:tr>
      <w:tr w:rsidR="008D3DD8" w:rsidRPr="009919F9" w:rsidTr="00AC5D7D">
        <w:tc>
          <w:tcPr>
            <w:tcW w:w="1091" w:type="pct"/>
            <w:vAlign w:val="center"/>
          </w:tcPr>
          <w:p w:rsidR="008D3DD8" w:rsidRPr="009919F9" w:rsidRDefault="008D3DD8" w:rsidP="00AC5D7D">
            <w:pPr>
              <w:pStyle w:val="TAC"/>
            </w:pPr>
            <w:r w:rsidRPr="009919F9">
              <w:rPr>
                <w:rFonts w:hint="eastAsia"/>
              </w:rPr>
              <w:t>Set 2</w:t>
            </w:r>
          </w:p>
        </w:tc>
        <w:tc>
          <w:tcPr>
            <w:tcW w:w="1090" w:type="pct"/>
            <w:vAlign w:val="center"/>
          </w:tcPr>
          <w:p w:rsidR="008D3DD8" w:rsidRPr="009919F9" w:rsidRDefault="008D3DD8" w:rsidP="00AC5D7D">
            <w:pPr>
              <w:pStyle w:val="TAC"/>
            </w:pPr>
            <w:r w:rsidRPr="009919F9">
              <w:rPr>
                <w:rFonts w:hint="eastAsia"/>
              </w:rPr>
              <w:t>0.8</w:t>
            </w:r>
          </w:p>
        </w:tc>
        <w:tc>
          <w:tcPr>
            <w:tcW w:w="1455" w:type="pct"/>
            <w:vAlign w:val="center"/>
          </w:tcPr>
          <w:p w:rsidR="008D3DD8" w:rsidRPr="009919F9" w:rsidRDefault="008D3DD8" w:rsidP="00AC5D7D">
            <w:pPr>
              <w:pStyle w:val="TAC"/>
            </w:pPr>
            <w:r w:rsidRPr="009919F9">
              <w:rPr>
                <w:rFonts w:hint="eastAsia"/>
              </w:rPr>
              <w:t>12</w:t>
            </w:r>
            <w:r w:rsidRPr="009919F9">
              <w:t>9</w:t>
            </w:r>
            <w:r w:rsidRPr="009919F9">
              <w:rPr>
                <w:rFonts w:hint="eastAsia"/>
              </w:rPr>
              <w:t>-</w:t>
            </w:r>
            <w:r w:rsidRPr="009919F9">
              <w:rPr>
                <w:position w:val="-4"/>
              </w:rPr>
              <w:object w:dxaOrig="220" w:dyaOrig="260">
                <v:shape id="_x0000_i1068" type="#_x0000_t75" style="width:11.15pt;height:13pt" o:ole="">
                  <v:imagedata r:id="rId86" o:title=""/>
                </v:shape>
                <o:OLEObject Type="Embed" ProgID="Equation.DSMT4" ShapeID="_x0000_i1068" DrawAspect="Content" ObjectID="_1532458218" r:id="rId89"/>
              </w:object>
            </w:r>
          </w:p>
        </w:tc>
        <w:tc>
          <w:tcPr>
            <w:tcW w:w="1364" w:type="pct"/>
            <w:vAlign w:val="center"/>
          </w:tcPr>
          <w:p w:rsidR="008D3DD8" w:rsidRPr="009919F9" w:rsidRDefault="008D3DD8" w:rsidP="00AC5D7D">
            <w:pPr>
              <w:pStyle w:val="TAC"/>
            </w:pPr>
            <w:r w:rsidRPr="009919F9">
              <w:rPr>
                <w:rFonts w:hint="eastAsia"/>
              </w:rPr>
              <w:t>129-</w:t>
            </w:r>
            <w:r w:rsidRPr="009919F9">
              <w:rPr>
                <w:position w:val="-4"/>
              </w:rPr>
              <w:object w:dxaOrig="220" w:dyaOrig="260">
                <v:shape id="_x0000_i1069" type="#_x0000_t75" style="width:11.15pt;height:13pt" o:ole="">
                  <v:imagedata r:id="rId86" o:title=""/>
                </v:shape>
                <o:OLEObject Type="Embed" ProgID="Equation.DSMT4" ShapeID="_x0000_i1069" DrawAspect="Content" ObjectID="_1532458219" r:id="rId90"/>
              </w:object>
            </w:r>
          </w:p>
        </w:tc>
      </w:tr>
      <w:tr w:rsidR="008D3DD8" w:rsidRPr="009919F9" w:rsidTr="00AC5D7D">
        <w:trPr>
          <w:trHeight w:val="595"/>
        </w:trPr>
        <w:tc>
          <w:tcPr>
            <w:tcW w:w="5000" w:type="pct"/>
            <w:gridSpan w:val="4"/>
            <w:vAlign w:val="center"/>
          </w:tcPr>
          <w:p w:rsidR="008D3DD8" w:rsidRPr="009919F9" w:rsidRDefault="008D3DD8" w:rsidP="00AC5D7D">
            <w:pPr>
              <w:pStyle w:val="TAN"/>
              <w:rPr>
                <w:rFonts w:eastAsiaTheme="minorEastAsia"/>
                <w:lang w:eastAsia="zh-CN"/>
              </w:rPr>
            </w:pPr>
            <w:r w:rsidRPr="009919F9">
              <w:rPr>
                <w:rFonts w:hint="eastAsia"/>
              </w:rPr>
              <w:t>Note:</w:t>
            </w:r>
            <w:r w:rsidRPr="009919F9">
              <w:rPr>
                <w:rFonts w:ascii="MS Mincho" w:hAnsi="MS Mincho"/>
                <w:position w:val="-12"/>
                <w:lang w:eastAsia="ja-JP"/>
              </w:rPr>
              <w:object w:dxaOrig="2000" w:dyaOrig="360">
                <v:shape id="_x0000_i1070" type="#_x0000_t75" style="width:99.85pt;height:18.1pt" o:ole="">
                  <v:imagedata r:id="rId91" o:title=""/>
                </v:shape>
                <o:OLEObject Type="Embed" ProgID="Equation.3" ShapeID="_x0000_i1070" DrawAspect="Content" ObjectID="_1532458220" r:id="rId92"/>
              </w:object>
            </w:r>
            <w:r w:rsidRPr="009919F9">
              <w:rPr>
                <w:rFonts w:hint="eastAsia"/>
              </w:rPr>
              <w:t>, adjustment parameter related to different carrier frequency point.</w:t>
            </w:r>
            <w:r w:rsidRPr="009919F9">
              <w:t xml:space="preserve"> For fc=2GHz, </w:t>
            </w:r>
            <w:r w:rsidRPr="009919F9">
              <w:rPr>
                <w:position w:val="-4"/>
              </w:rPr>
              <w:object w:dxaOrig="220" w:dyaOrig="260">
                <v:shape id="_x0000_i1071" type="#_x0000_t75" style="width:11.15pt;height:13pt" o:ole="">
                  <v:imagedata r:id="rId86" o:title=""/>
                </v:shape>
                <o:OLEObject Type="Embed" ProgID="Equation.DSMT4" ShapeID="_x0000_i1071" DrawAspect="Content" ObjectID="_1532458221" r:id="rId93"/>
              </w:object>
            </w:r>
            <w:r w:rsidRPr="009919F9">
              <w:t>=0dB.</w:t>
            </w:r>
          </w:p>
        </w:tc>
      </w:tr>
    </w:tbl>
    <w:p w:rsidR="008D3DD8" w:rsidRPr="009919F9" w:rsidRDefault="008D3DD8" w:rsidP="008D3DD8">
      <w:pPr>
        <w:spacing w:line="360" w:lineRule="auto"/>
        <w:rPr>
          <w:rFonts w:eastAsiaTheme="minorEastAsia"/>
          <w:lang w:eastAsia="zh-CN"/>
        </w:rPr>
      </w:pPr>
    </w:p>
    <w:p w:rsidR="004921DF" w:rsidRPr="009919F9" w:rsidRDefault="008D3DD8" w:rsidP="004921DF">
      <w:pPr>
        <w:spacing w:line="360" w:lineRule="auto"/>
        <w:rPr>
          <w:rFonts w:eastAsiaTheme="minorEastAsia"/>
          <w:lang w:eastAsia="zh-CN"/>
        </w:rPr>
      </w:pPr>
      <w:r w:rsidRPr="009919F9">
        <w:rPr>
          <w:rFonts w:eastAsiaTheme="minorEastAsia" w:hint="eastAsia"/>
          <w:lang w:eastAsia="zh-CN"/>
        </w:rPr>
        <w:t xml:space="preserve">However, as the parameter sets above are defined for </w:t>
      </w:r>
      <w:r w:rsidR="0092553D" w:rsidRPr="009919F9">
        <w:rPr>
          <w:rFonts w:eastAsiaTheme="minorEastAsia" w:hint="eastAsia"/>
          <w:lang w:eastAsia="zh-CN"/>
        </w:rPr>
        <w:t>LTE</w:t>
      </w:r>
      <w:r w:rsidRPr="009919F9">
        <w:rPr>
          <w:rFonts w:eastAsiaTheme="minorEastAsia" w:hint="eastAsia"/>
          <w:lang w:eastAsia="zh-CN"/>
        </w:rPr>
        <w:t xml:space="preserve"> situations</w:t>
      </w:r>
      <w:r w:rsidR="0092553D" w:rsidRPr="009919F9">
        <w:rPr>
          <w:rFonts w:eastAsiaTheme="minorEastAsia" w:hint="eastAsia"/>
          <w:lang w:eastAsia="zh-CN"/>
        </w:rPr>
        <w:t>,</w:t>
      </w:r>
      <w:r w:rsidRPr="009919F9">
        <w:rPr>
          <w:rFonts w:eastAsiaTheme="minorEastAsia" w:hint="eastAsia"/>
          <w:lang w:eastAsia="zh-CN"/>
        </w:rPr>
        <w:t xml:space="preserve"> </w:t>
      </w:r>
      <w:r w:rsidR="0092553D" w:rsidRPr="009919F9">
        <w:rPr>
          <w:rFonts w:eastAsiaTheme="minorEastAsia" w:hint="eastAsia"/>
          <w:lang w:eastAsia="zh-CN"/>
        </w:rPr>
        <w:t>where the path-loss model and carrier frequency are considered, it may</w:t>
      </w:r>
      <w:r w:rsidRPr="009919F9">
        <w:rPr>
          <w:rFonts w:eastAsiaTheme="minorEastAsia" w:hint="eastAsia"/>
          <w:lang w:eastAsia="zh-CN"/>
        </w:rPr>
        <w:t xml:space="preserve"> not applicable for the </w:t>
      </w:r>
      <w:r w:rsidR="0092553D" w:rsidRPr="009919F9">
        <w:rPr>
          <w:rFonts w:eastAsiaTheme="minorEastAsia" w:hint="eastAsia"/>
          <w:lang w:eastAsia="zh-CN"/>
        </w:rPr>
        <w:t xml:space="preserve">new </w:t>
      </w:r>
      <w:r w:rsidR="0092553D" w:rsidRPr="009919F9">
        <w:rPr>
          <w:rFonts w:eastAsiaTheme="minorEastAsia"/>
          <w:lang w:eastAsia="zh-CN"/>
        </w:rPr>
        <w:t>scenarios</w:t>
      </w:r>
      <w:r w:rsidR="0092553D" w:rsidRPr="009919F9">
        <w:rPr>
          <w:rFonts w:eastAsiaTheme="minorEastAsia" w:hint="eastAsia"/>
          <w:lang w:eastAsia="zh-CN"/>
        </w:rPr>
        <w:t xml:space="preserve"> in 5G. </w:t>
      </w:r>
      <w:r w:rsidR="008C5A09" w:rsidRPr="009919F9">
        <w:rPr>
          <w:rFonts w:eastAsiaTheme="minorEastAsia" w:hint="eastAsia"/>
          <w:lang w:eastAsia="zh-CN"/>
        </w:rPr>
        <w:t xml:space="preserve">In addition, considering that the above PC parameters are used for macro cells, we need to </w:t>
      </w:r>
      <w:r w:rsidR="008C5A09" w:rsidRPr="009919F9">
        <w:rPr>
          <w:rFonts w:eastAsiaTheme="minorEastAsia"/>
          <w:lang w:eastAsia="zh-CN"/>
        </w:rPr>
        <w:t>investigate</w:t>
      </w:r>
      <w:r w:rsidR="008C5A09" w:rsidRPr="009919F9">
        <w:rPr>
          <w:rFonts w:eastAsiaTheme="minorEastAsia" w:hint="eastAsia"/>
          <w:lang w:eastAsia="zh-CN"/>
        </w:rPr>
        <w:t xml:space="preserve"> whether these parameters are still valid for micro cells</w:t>
      </w:r>
      <w:r w:rsidR="0092553D" w:rsidRPr="009919F9">
        <w:rPr>
          <w:rFonts w:eastAsiaTheme="minorEastAsia" w:hint="eastAsia"/>
          <w:lang w:eastAsia="zh-CN"/>
        </w:rPr>
        <w:t xml:space="preserve">. </w:t>
      </w:r>
      <w:bookmarkEnd w:id="3"/>
      <w:bookmarkEnd w:id="4"/>
    </w:p>
    <w:p w:rsidR="004921DF" w:rsidRPr="009919F9" w:rsidRDefault="004921DF" w:rsidP="004921DF">
      <w:pPr>
        <w:pStyle w:val="2"/>
        <w:spacing w:after="240"/>
        <w:rPr>
          <w:lang w:eastAsia="zh-CN"/>
        </w:rPr>
      </w:pPr>
      <w:r w:rsidRPr="009919F9">
        <w:rPr>
          <w:rFonts w:eastAsiaTheme="minorEastAsia" w:hint="eastAsia"/>
          <w:lang w:eastAsia="zh-CN"/>
        </w:rPr>
        <w:t>C</w:t>
      </w:r>
      <w:r w:rsidRPr="009919F9">
        <w:rPr>
          <w:rFonts w:hint="eastAsia"/>
          <w:lang w:eastAsia="zh-CN"/>
        </w:rPr>
        <w:t>onsiderations</w:t>
      </w:r>
      <w:r w:rsidRPr="009919F9">
        <w:rPr>
          <w:rFonts w:eastAsiaTheme="minorEastAsia" w:hint="eastAsia"/>
          <w:lang w:eastAsia="zh-CN"/>
        </w:rPr>
        <w:t xml:space="preserve"> on BF accuracy</w:t>
      </w:r>
    </w:p>
    <w:p w:rsidR="00995A9F" w:rsidRPr="009919F9" w:rsidRDefault="005A06FE" w:rsidP="00151F27">
      <w:pPr>
        <w:spacing w:line="360" w:lineRule="auto"/>
        <w:rPr>
          <w:rFonts w:eastAsiaTheme="minorEastAsia"/>
          <w:lang w:eastAsia="zh-CN"/>
        </w:rPr>
      </w:pPr>
      <w:r w:rsidRPr="009919F9">
        <w:rPr>
          <w:rFonts w:eastAsiaTheme="minorEastAsia" w:hint="eastAsia"/>
          <w:lang w:eastAsia="zh-CN"/>
        </w:rPr>
        <w:t>As BF is a very important aspect in 5G NR, it</w:t>
      </w:r>
      <w:r w:rsidRPr="009919F9">
        <w:rPr>
          <w:rFonts w:eastAsiaTheme="minorEastAsia"/>
          <w:lang w:eastAsia="zh-CN"/>
        </w:rPr>
        <w:t>’</w:t>
      </w:r>
      <w:r w:rsidRPr="009919F9">
        <w:rPr>
          <w:rFonts w:eastAsiaTheme="minorEastAsia" w:hint="eastAsia"/>
          <w:lang w:eastAsia="zh-CN"/>
        </w:rPr>
        <w:t xml:space="preserve">s better to settle </w:t>
      </w:r>
      <w:r w:rsidR="005A4DF5" w:rsidRPr="009919F9">
        <w:rPr>
          <w:rFonts w:eastAsiaTheme="minorEastAsia" w:hint="eastAsia"/>
          <w:lang w:eastAsia="zh-CN"/>
        </w:rPr>
        <w:t>problems</w:t>
      </w:r>
      <w:r w:rsidR="00D7386C" w:rsidRPr="009919F9">
        <w:rPr>
          <w:rFonts w:eastAsiaTheme="minorEastAsia" w:hint="eastAsia"/>
          <w:lang w:eastAsia="zh-CN"/>
        </w:rPr>
        <w:t xml:space="preserve"> as much as possible </w:t>
      </w:r>
      <w:r w:rsidRPr="009919F9">
        <w:rPr>
          <w:rFonts w:eastAsiaTheme="minorEastAsia" w:hint="eastAsia"/>
          <w:lang w:eastAsia="zh-CN"/>
        </w:rPr>
        <w:t>in BF</w:t>
      </w:r>
      <w:r w:rsidR="00D7386C" w:rsidRPr="009919F9">
        <w:rPr>
          <w:rFonts w:eastAsiaTheme="minorEastAsia" w:hint="eastAsia"/>
          <w:lang w:eastAsia="zh-CN"/>
        </w:rPr>
        <w:t xml:space="preserve"> part</w:t>
      </w:r>
      <w:r w:rsidRPr="009919F9">
        <w:rPr>
          <w:rFonts w:eastAsiaTheme="minorEastAsia" w:hint="eastAsia"/>
          <w:lang w:eastAsia="zh-CN"/>
        </w:rPr>
        <w:t>.</w:t>
      </w:r>
      <w:r w:rsidR="00B07826" w:rsidRPr="009919F9">
        <w:rPr>
          <w:rFonts w:eastAsiaTheme="minorEastAsia" w:hint="eastAsia"/>
          <w:lang w:eastAsia="zh-CN"/>
        </w:rPr>
        <w:t xml:space="preserve"> </w:t>
      </w:r>
      <w:r w:rsidR="00D7386C" w:rsidRPr="009919F9">
        <w:rPr>
          <w:rFonts w:eastAsiaTheme="minorEastAsia" w:hint="eastAsia"/>
          <w:lang w:eastAsia="zh-CN"/>
        </w:rPr>
        <w:t>One of the potential problem</w:t>
      </w:r>
      <w:r w:rsidR="00B07826" w:rsidRPr="009919F9">
        <w:rPr>
          <w:rFonts w:eastAsiaTheme="minorEastAsia" w:hint="eastAsia"/>
          <w:lang w:eastAsia="zh-CN"/>
        </w:rPr>
        <w:t xml:space="preserve"> need to </w:t>
      </w:r>
      <w:r w:rsidR="00151F27" w:rsidRPr="009919F9">
        <w:rPr>
          <w:rFonts w:eastAsiaTheme="minorEastAsia" w:hint="eastAsia"/>
          <w:lang w:eastAsia="zh-CN"/>
        </w:rPr>
        <w:t>investigate</w:t>
      </w:r>
      <w:r w:rsidR="00D7386C" w:rsidRPr="009919F9">
        <w:rPr>
          <w:rFonts w:eastAsiaTheme="minorEastAsia" w:hint="eastAsia"/>
          <w:lang w:eastAsia="zh-CN"/>
        </w:rPr>
        <w:t xml:space="preserve"> is</w:t>
      </w:r>
      <w:r w:rsidR="00151F27" w:rsidRPr="009919F9">
        <w:rPr>
          <w:rFonts w:eastAsiaTheme="minorEastAsia" w:hint="eastAsia"/>
          <w:lang w:eastAsia="zh-CN"/>
        </w:rPr>
        <w:t xml:space="preserve"> whe</w:t>
      </w:r>
      <w:r w:rsidR="00B07826" w:rsidRPr="009919F9">
        <w:rPr>
          <w:rFonts w:eastAsiaTheme="minorEastAsia" w:hint="eastAsia"/>
          <w:lang w:eastAsia="zh-CN"/>
        </w:rPr>
        <w:t xml:space="preserve">ther the BF gain should be maximized towards the target UE in the simulations. </w:t>
      </w:r>
      <w:r w:rsidR="00EE69AB">
        <w:rPr>
          <w:rFonts w:eastAsiaTheme="minorEastAsia" w:hint="eastAsia"/>
          <w:lang w:eastAsia="zh-CN"/>
        </w:rPr>
        <w:t>T</w:t>
      </w:r>
      <w:r w:rsidR="00151F27" w:rsidRPr="009919F9">
        <w:rPr>
          <w:rFonts w:eastAsiaTheme="minorEastAsia" w:hint="eastAsia"/>
          <w:lang w:eastAsia="zh-CN"/>
        </w:rPr>
        <w:t>he maximum BF gain</w:t>
      </w:r>
      <w:r w:rsidR="00EE69AB">
        <w:rPr>
          <w:rFonts w:eastAsiaTheme="minorEastAsia" w:hint="eastAsia"/>
          <w:lang w:eastAsia="zh-CN"/>
        </w:rPr>
        <w:t xml:space="preserve"> pointing</w:t>
      </w:r>
      <w:r w:rsidR="00151F27" w:rsidRPr="009919F9">
        <w:rPr>
          <w:rFonts w:eastAsiaTheme="minorEastAsia" w:hint="eastAsia"/>
          <w:lang w:eastAsia="zh-CN"/>
        </w:rPr>
        <w:t xml:space="preserve"> to the target UE is an ideal assumption</w:t>
      </w:r>
      <w:r w:rsidR="00EE69AB">
        <w:rPr>
          <w:rFonts w:eastAsiaTheme="minorEastAsia" w:hint="eastAsia"/>
          <w:lang w:eastAsia="zh-CN"/>
        </w:rPr>
        <w:t xml:space="preserve"> which is usually not the case in reality considering BF accuracy</w:t>
      </w:r>
      <w:r w:rsidR="00151F27" w:rsidRPr="009919F9">
        <w:rPr>
          <w:rFonts w:eastAsiaTheme="minorEastAsia" w:hint="eastAsia"/>
          <w:lang w:eastAsia="zh-CN"/>
        </w:rPr>
        <w:t xml:space="preserve">. </w:t>
      </w:r>
      <w:r w:rsidR="00EE69AB">
        <w:rPr>
          <w:rFonts w:eastAsiaTheme="minorEastAsia"/>
          <w:lang w:eastAsia="zh-CN"/>
        </w:rPr>
        <w:t>E</w:t>
      </w:r>
      <w:r w:rsidR="00EE69AB">
        <w:rPr>
          <w:rFonts w:eastAsiaTheme="minorEastAsia" w:hint="eastAsia"/>
          <w:lang w:eastAsia="zh-CN"/>
        </w:rPr>
        <w:t>specially f</w:t>
      </w:r>
      <w:r w:rsidR="00151F27" w:rsidRPr="009919F9">
        <w:rPr>
          <w:rFonts w:eastAsiaTheme="minorEastAsia" w:hint="eastAsia"/>
          <w:lang w:eastAsia="zh-CN"/>
        </w:rPr>
        <w:t xml:space="preserve">or UEs with mobility, there should be some BF gain loss due to the </w:t>
      </w:r>
      <w:r w:rsidR="00151F27" w:rsidRPr="009919F9">
        <w:rPr>
          <w:rFonts w:eastAsiaTheme="minorEastAsia"/>
          <w:lang w:eastAsia="zh-CN"/>
        </w:rPr>
        <w:t>estimation</w:t>
      </w:r>
      <w:r w:rsidR="00151F27" w:rsidRPr="009919F9">
        <w:rPr>
          <w:rFonts w:eastAsiaTheme="minorEastAsia" w:hint="eastAsia"/>
          <w:lang w:eastAsia="zh-CN"/>
        </w:rPr>
        <w:t xml:space="preserve"> error of the UE positions. Moreover, if we consider </w:t>
      </w:r>
      <w:r w:rsidR="00052F37" w:rsidRPr="009919F9">
        <w:rPr>
          <w:rFonts w:eastAsiaTheme="minorEastAsia" w:hint="eastAsia"/>
          <w:lang w:eastAsia="zh-CN"/>
        </w:rPr>
        <w:t xml:space="preserve">not </w:t>
      </w:r>
      <w:r w:rsidR="00052F37" w:rsidRPr="009919F9">
        <w:rPr>
          <w:rFonts w:eastAsiaTheme="minorEastAsia"/>
          <w:lang w:eastAsia="zh-CN"/>
        </w:rPr>
        <w:t>maximizing</w:t>
      </w:r>
      <w:r w:rsidR="00052F37" w:rsidRPr="009919F9">
        <w:rPr>
          <w:rFonts w:eastAsiaTheme="minorEastAsia" w:hint="eastAsia"/>
          <w:lang w:eastAsia="zh-CN"/>
        </w:rPr>
        <w:t xml:space="preserve"> the BF gain in all situations, something like</w:t>
      </w:r>
      <w:r w:rsidR="00151F27" w:rsidRPr="009919F9">
        <w:rPr>
          <w:rFonts w:eastAsiaTheme="minorEastAsia" w:hint="eastAsia"/>
          <w:lang w:eastAsia="zh-CN"/>
        </w:rPr>
        <w:t xml:space="preserve"> BF accuracy </w:t>
      </w:r>
      <w:r w:rsidR="00052F37" w:rsidRPr="009919F9">
        <w:rPr>
          <w:rFonts w:eastAsiaTheme="minorEastAsia"/>
          <w:lang w:eastAsia="zh-CN"/>
        </w:rPr>
        <w:t>needs</w:t>
      </w:r>
      <w:r w:rsidR="00151F27" w:rsidRPr="009919F9">
        <w:rPr>
          <w:rFonts w:eastAsiaTheme="minorEastAsia" w:hint="eastAsia"/>
          <w:lang w:eastAsia="zh-CN"/>
        </w:rPr>
        <w:t xml:space="preserve"> to be defined </w:t>
      </w:r>
      <w:r w:rsidR="00052F37" w:rsidRPr="009919F9">
        <w:rPr>
          <w:rFonts w:eastAsiaTheme="minorEastAsia" w:hint="eastAsia"/>
          <w:lang w:eastAsia="zh-CN"/>
        </w:rPr>
        <w:t xml:space="preserve">for </w:t>
      </w:r>
      <w:r w:rsidR="00052F37" w:rsidRPr="009919F9">
        <w:rPr>
          <w:rFonts w:eastAsiaTheme="minorEastAsia"/>
          <w:lang w:eastAsia="zh-CN"/>
        </w:rPr>
        <w:t>different</w:t>
      </w:r>
      <w:r w:rsidR="00052F37" w:rsidRPr="009919F9">
        <w:rPr>
          <w:rFonts w:eastAsiaTheme="minorEastAsia" w:hint="eastAsia"/>
          <w:lang w:eastAsia="zh-CN"/>
        </w:rPr>
        <w:t xml:space="preserve"> </w:t>
      </w:r>
      <w:r w:rsidR="00052F37" w:rsidRPr="009919F9">
        <w:rPr>
          <w:rFonts w:eastAsiaTheme="minorEastAsia"/>
          <w:lang w:eastAsia="zh-CN"/>
        </w:rPr>
        <w:t>scenarios</w:t>
      </w:r>
      <w:r w:rsidR="00052F37" w:rsidRPr="009919F9">
        <w:rPr>
          <w:rFonts w:eastAsiaTheme="minorEastAsia" w:hint="eastAsia"/>
          <w:lang w:eastAsia="zh-CN"/>
        </w:rPr>
        <w:t xml:space="preserve">. Thus, </w:t>
      </w:r>
      <w:r w:rsidR="00EE69AB">
        <w:rPr>
          <w:rFonts w:eastAsiaTheme="minorEastAsia" w:hint="eastAsia"/>
          <w:lang w:eastAsia="zh-CN"/>
        </w:rPr>
        <w:t xml:space="preserve">we propose to consider some BR accuracy so that </w:t>
      </w:r>
      <w:r w:rsidR="00052F37" w:rsidRPr="009919F9">
        <w:rPr>
          <w:rFonts w:eastAsiaTheme="minorEastAsia" w:hint="eastAsia"/>
          <w:lang w:eastAsia="zh-CN"/>
        </w:rPr>
        <w:t>the BF</w:t>
      </w:r>
      <w:r w:rsidR="00EE69AB">
        <w:rPr>
          <w:rFonts w:eastAsiaTheme="minorEastAsia" w:hint="eastAsia"/>
          <w:lang w:eastAsia="zh-CN"/>
        </w:rPr>
        <w:t xml:space="preserve"> performance in the evaluation is</w:t>
      </w:r>
      <w:r w:rsidR="00052F37" w:rsidRPr="009919F9">
        <w:rPr>
          <w:rFonts w:eastAsiaTheme="minorEastAsia" w:hint="eastAsia"/>
          <w:lang w:eastAsia="zh-CN"/>
        </w:rPr>
        <w:t xml:space="preserve"> </w:t>
      </w:r>
      <w:r w:rsidR="00052F37" w:rsidRPr="009919F9">
        <w:rPr>
          <w:rFonts w:eastAsiaTheme="minorEastAsia"/>
          <w:lang w:eastAsia="zh-CN"/>
        </w:rPr>
        <w:t>closer</w:t>
      </w:r>
      <w:r w:rsidR="00052F37" w:rsidRPr="009919F9">
        <w:rPr>
          <w:rFonts w:eastAsiaTheme="minorEastAsia" w:hint="eastAsia"/>
          <w:lang w:eastAsia="zh-CN"/>
        </w:rPr>
        <w:t xml:space="preserve"> to realistic situations.</w:t>
      </w:r>
      <w:r w:rsidR="00995A9F" w:rsidRPr="009919F9">
        <w:rPr>
          <w:rFonts w:eastAsiaTheme="minorEastAsia" w:hint="eastAsia"/>
          <w:lang w:eastAsia="zh-CN"/>
        </w:rPr>
        <w:t xml:space="preserve"> Similar problem needs to be considered at UE side. </w:t>
      </w:r>
      <w:r w:rsidR="00EE69AB">
        <w:rPr>
          <w:rFonts w:eastAsiaTheme="minorEastAsia" w:hint="eastAsia"/>
          <w:lang w:eastAsia="zh-CN"/>
        </w:rPr>
        <w:t>And c</w:t>
      </w:r>
      <w:r w:rsidR="00995A9F" w:rsidRPr="009919F9">
        <w:rPr>
          <w:rFonts w:eastAsiaTheme="minorEastAsia" w:hint="eastAsia"/>
          <w:lang w:eastAsia="zh-CN"/>
        </w:rPr>
        <w:t>ompared with BS, the UE antenna will always change its direction due to the user</w:t>
      </w:r>
      <w:r w:rsidR="00995A9F" w:rsidRPr="009919F9">
        <w:rPr>
          <w:rFonts w:eastAsiaTheme="minorEastAsia"/>
          <w:lang w:eastAsia="zh-CN"/>
        </w:rPr>
        <w:t>’</w:t>
      </w:r>
      <w:r w:rsidR="00995A9F" w:rsidRPr="009919F9">
        <w:rPr>
          <w:rFonts w:eastAsiaTheme="minorEastAsia" w:hint="eastAsia"/>
          <w:lang w:eastAsia="zh-CN"/>
        </w:rPr>
        <w:t xml:space="preserve">s moving, which might introduce </w:t>
      </w:r>
      <w:r w:rsidR="00995A9F" w:rsidRPr="009919F9">
        <w:rPr>
          <w:rFonts w:eastAsiaTheme="minorEastAsia"/>
          <w:lang w:eastAsia="zh-CN"/>
        </w:rPr>
        <w:t>additional</w:t>
      </w:r>
      <w:r w:rsidR="00995A9F" w:rsidRPr="009919F9">
        <w:rPr>
          <w:rFonts w:eastAsiaTheme="minorEastAsia" w:hint="eastAsia"/>
          <w:lang w:eastAsia="zh-CN"/>
        </w:rPr>
        <w:t xml:space="preserve"> BF accuracy error.     </w:t>
      </w:r>
    </w:p>
    <w:p w:rsidR="004921DF" w:rsidRPr="009919F9" w:rsidRDefault="000224B2" w:rsidP="00151F27">
      <w:pPr>
        <w:spacing w:line="360" w:lineRule="auto"/>
        <w:rPr>
          <w:rFonts w:eastAsiaTheme="minorEastAsia"/>
          <w:b/>
          <w:i/>
          <w:lang w:eastAsia="zh-CN"/>
        </w:rPr>
      </w:pPr>
      <w:r w:rsidRPr="009919F9">
        <w:rPr>
          <w:rFonts w:eastAsiaTheme="minorEastAsia"/>
          <w:b/>
          <w:i/>
          <w:lang w:eastAsia="zh-CN"/>
        </w:rPr>
        <w:t>Proposal:</w:t>
      </w:r>
      <w:r w:rsidR="00052F37" w:rsidRPr="009919F9">
        <w:rPr>
          <w:rFonts w:eastAsiaTheme="minorEastAsia" w:hint="eastAsia"/>
          <w:b/>
          <w:i/>
          <w:lang w:eastAsia="zh-CN"/>
        </w:rPr>
        <w:t xml:space="preserve"> </w:t>
      </w:r>
      <w:r w:rsidR="00995A9F" w:rsidRPr="009919F9">
        <w:rPr>
          <w:rFonts w:eastAsiaTheme="minorEastAsia" w:hint="eastAsia"/>
          <w:b/>
          <w:i/>
          <w:lang w:eastAsia="zh-CN"/>
        </w:rPr>
        <w:t>To analyse</w:t>
      </w:r>
      <w:r w:rsidR="00052F37" w:rsidRPr="009919F9">
        <w:rPr>
          <w:rFonts w:eastAsiaTheme="minorEastAsia" w:hint="eastAsia"/>
          <w:b/>
          <w:i/>
          <w:lang w:eastAsia="zh-CN"/>
        </w:rPr>
        <w:t xml:space="preserve"> the influence of the BF</w:t>
      </w:r>
      <w:r w:rsidR="00995A9F" w:rsidRPr="009919F9">
        <w:rPr>
          <w:rFonts w:eastAsiaTheme="minorEastAsia" w:hint="eastAsia"/>
          <w:b/>
          <w:i/>
          <w:lang w:eastAsia="zh-CN"/>
        </w:rPr>
        <w:t xml:space="preserve"> accuracy in both BS and UE sides for co-existence study.</w:t>
      </w:r>
      <w:r w:rsidR="00052F37" w:rsidRPr="009919F9">
        <w:rPr>
          <w:rFonts w:eastAsiaTheme="minorEastAsia" w:hint="eastAsia"/>
          <w:b/>
          <w:i/>
          <w:lang w:eastAsia="zh-CN"/>
        </w:rPr>
        <w:t xml:space="preserve">     </w:t>
      </w:r>
      <w:r w:rsidR="00151F27" w:rsidRPr="009919F9">
        <w:rPr>
          <w:rFonts w:eastAsiaTheme="minorEastAsia" w:hint="eastAsia"/>
          <w:b/>
          <w:i/>
          <w:lang w:eastAsia="zh-CN"/>
        </w:rPr>
        <w:t xml:space="preserve">   </w:t>
      </w:r>
      <w:r w:rsidR="00B07826" w:rsidRPr="009919F9">
        <w:rPr>
          <w:rFonts w:eastAsiaTheme="minorEastAsia" w:hint="eastAsia"/>
          <w:b/>
          <w:i/>
          <w:lang w:eastAsia="zh-CN"/>
        </w:rPr>
        <w:t xml:space="preserve"> </w:t>
      </w:r>
    </w:p>
    <w:p w:rsidR="00D46340" w:rsidRPr="009919F9" w:rsidRDefault="00D46340" w:rsidP="00D46340">
      <w:pPr>
        <w:pStyle w:val="1"/>
        <w:rPr>
          <w:rFonts w:eastAsia="宋体"/>
        </w:rPr>
      </w:pPr>
      <w:r w:rsidRPr="009919F9">
        <w:rPr>
          <w:rFonts w:hint="eastAsia"/>
          <w:lang w:eastAsia="zh-CN"/>
        </w:rPr>
        <w:t>Conclusion</w:t>
      </w:r>
      <w:r w:rsidRPr="009919F9">
        <w:rPr>
          <w:rFonts w:eastAsia="宋体" w:hint="eastAsia"/>
          <w:lang w:eastAsia="zh-CN"/>
        </w:rPr>
        <w:t>s</w:t>
      </w:r>
    </w:p>
    <w:p w:rsidR="005A06FE" w:rsidRPr="009919F9" w:rsidRDefault="00D46340" w:rsidP="009B4271">
      <w:pPr>
        <w:spacing w:line="360" w:lineRule="auto"/>
        <w:rPr>
          <w:rFonts w:eastAsiaTheme="minorEastAsia"/>
          <w:lang w:eastAsia="zh-CN"/>
        </w:rPr>
      </w:pPr>
      <w:r w:rsidRPr="009919F9">
        <w:rPr>
          <w:rFonts w:eastAsia="宋体" w:hint="eastAsia"/>
          <w:lang w:val="en-US" w:eastAsia="zh-CN"/>
        </w:rPr>
        <w:t>In this contribution, we provide</w:t>
      </w:r>
      <w:r w:rsidR="006E0C3F" w:rsidRPr="009919F9">
        <w:rPr>
          <w:rFonts w:eastAsia="宋体" w:hint="eastAsia"/>
          <w:lang w:val="en-US" w:eastAsia="zh-CN"/>
        </w:rPr>
        <w:t xml:space="preserve"> our </w:t>
      </w:r>
      <w:r w:rsidR="005A06FE" w:rsidRPr="009919F9">
        <w:rPr>
          <w:rFonts w:eastAsia="宋体" w:hint="eastAsia"/>
          <w:lang w:val="en-US" w:eastAsia="zh-CN"/>
        </w:rPr>
        <w:t xml:space="preserve">considerations on 5G NR co-existence </w:t>
      </w:r>
      <w:r w:rsidR="000224B2" w:rsidRPr="009919F9">
        <w:rPr>
          <w:rFonts w:eastAsia="宋体" w:hint="eastAsia"/>
          <w:lang w:val="en-US" w:eastAsia="zh-CN"/>
        </w:rPr>
        <w:t xml:space="preserve">simulation assumptions </w:t>
      </w:r>
      <w:r w:rsidR="005A06FE" w:rsidRPr="009919F9">
        <w:rPr>
          <w:rFonts w:eastAsia="宋体" w:hint="eastAsia"/>
          <w:lang w:val="en-US" w:eastAsia="zh-CN"/>
        </w:rPr>
        <w:t>in 30GHz. C</w:t>
      </w:r>
      <w:r w:rsidR="005A06FE" w:rsidRPr="009919F9">
        <w:rPr>
          <w:rFonts w:eastAsia="宋体"/>
          <w:lang w:val="en-US" w:eastAsia="zh-CN"/>
        </w:rPr>
        <w:t>onsidering</w:t>
      </w:r>
      <w:r w:rsidR="005A06FE" w:rsidRPr="009919F9">
        <w:rPr>
          <w:rFonts w:eastAsia="宋体" w:hint="eastAsia"/>
          <w:lang w:val="en-US" w:eastAsia="zh-CN"/>
        </w:rPr>
        <w:t xml:space="preserve"> that BF is a very important aspect of 5G, we analyzed the potential impact of BF accuracy on co-existence performance. </w:t>
      </w:r>
      <w:r w:rsidR="005A06FE" w:rsidRPr="009919F9">
        <w:rPr>
          <w:rFonts w:eastAsia="宋体"/>
          <w:lang w:val="en-US" w:eastAsia="zh-CN"/>
        </w:rPr>
        <w:t>W</w:t>
      </w:r>
      <w:r w:rsidR="005A06FE" w:rsidRPr="009919F9">
        <w:rPr>
          <w:rFonts w:eastAsia="宋体" w:hint="eastAsia"/>
          <w:lang w:val="en-US" w:eastAsia="zh-CN"/>
        </w:rPr>
        <w:t>e propose to further analyze</w:t>
      </w:r>
      <w:r w:rsidR="005A06FE" w:rsidRPr="009919F9">
        <w:rPr>
          <w:rFonts w:eastAsiaTheme="minorEastAsia" w:hint="eastAsia"/>
          <w:lang w:eastAsia="zh-CN"/>
        </w:rPr>
        <w:t xml:space="preserve"> the influence of the BF accuracy in both BS and UE sides for co-existence study.  </w:t>
      </w:r>
    </w:p>
    <w:p w:rsidR="00D46340" w:rsidRPr="009919F9" w:rsidRDefault="00D46340" w:rsidP="00D46340">
      <w:pPr>
        <w:pStyle w:val="1"/>
        <w:rPr>
          <w:szCs w:val="36"/>
        </w:rPr>
      </w:pPr>
      <w:r w:rsidRPr="009919F9">
        <w:rPr>
          <w:szCs w:val="36"/>
        </w:rPr>
        <w:t>References</w:t>
      </w:r>
    </w:p>
    <w:p w:rsidR="00D46340" w:rsidRPr="009919F9" w:rsidRDefault="00D64BD8" w:rsidP="00D46340">
      <w:pPr>
        <w:pStyle w:val="EX"/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ind w:left="426" w:hanging="426"/>
        <w:textAlignment w:val="auto"/>
      </w:pPr>
      <w:r w:rsidRPr="009919F9">
        <w:rPr>
          <w:rFonts w:hint="eastAsia"/>
          <w:lang w:eastAsia="zh-CN"/>
        </w:rPr>
        <w:t>R4-164528</w:t>
      </w:r>
      <w:r w:rsidR="00D46340" w:rsidRPr="009919F9">
        <w:rPr>
          <w:rFonts w:hint="eastAsia"/>
          <w:lang w:eastAsia="zh-CN"/>
        </w:rPr>
        <w:t xml:space="preserve">, </w:t>
      </w:r>
      <w:r w:rsidR="00D46340" w:rsidRPr="009919F9">
        <w:rPr>
          <w:lang w:eastAsia="zh-CN"/>
        </w:rPr>
        <w:t xml:space="preserve">“WF on </w:t>
      </w:r>
      <w:r w:rsidRPr="009919F9">
        <w:rPr>
          <w:rFonts w:hint="eastAsia"/>
          <w:lang w:eastAsia="zh-CN"/>
        </w:rPr>
        <w:t xml:space="preserve">WP 5D co-existence study </w:t>
      </w:r>
      <w:r w:rsidRPr="009919F9">
        <w:rPr>
          <w:lang w:eastAsia="zh-CN"/>
        </w:rPr>
        <w:t>simulation</w:t>
      </w:r>
      <w:r w:rsidRPr="009919F9">
        <w:rPr>
          <w:rFonts w:hint="eastAsia"/>
          <w:lang w:eastAsia="zh-CN"/>
        </w:rPr>
        <w:t xml:space="preserve"> assumptions</w:t>
      </w:r>
      <w:r w:rsidRPr="009919F9">
        <w:rPr>
          <w:lang w:eastAsia="zh-CN"/>
        </w:rPr>
        <w:t>”</w:t>
      </w:r>
      <w:r w:rsidR="00D46340" w:rsidRPr="009919F9">
        <w:rPr>
          <w:lang w:eastAsia="zh-CN"/>
        </w:rPr>
        <w:t>,</w:t>
      </w:r>
      <w:r w:rsidRPr="009919F9">
        <w:rPr>
          <w:rFonts w:hint="eastAsia"/>
          <w:lang w:eastAsia="zh-CN"/>
        </w:rPr>
        <w:t xml:space="preserve"> NTT-DOCOMO, INC, </w:t>
      </w:r>
      <w:r w:rsidR="00D46340" w:rsidRPr="009919F9">
        <w:rPr>
          <w:rFonts w:hint="eastAsia"/>
          <w:lang w:eastAsia="zh-CN"/>
        </w:rPr>
        <w:t>RAN4#79.</w:t>
      </w:r>
    </w:p>
    <w:p w:rsidR="00A06DB6" w:rsidRPr="009919F9" w:rsidRDefault="00A06DB6" w:rsidP="00A06DB6">
      <w:pPr>
        <w:pStyle w:val="EX"/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ind w:left="426" w:hanging="426"/>
        <w:textAlignment w:val="auto"/>
      </w:pPr>
      <w:r w:rsidRPr="009919F9">
        <w:t>TR 36.942, “Evolved Universal Terrestrial Radio Access (E-UTRA); Radio Frequency (RF) system scenarios”</w:t>
      </w:r>
      <w:r w:rsidRPr="009919F9">
        <w:rPr>
          <w:rFonts w:hint="eastAsia"/>
          <w:lang w:eastAsia="zh-CN"/>
        </w:rPr>
        <w:t>.</w:t>
      </w:r>
    </w:p>
    <w:p w:rsidR="00A06DB6" w:rsidRPr="009919F9" w:rsidRDefault="00A06DB6" w:rsidP="00A06DB6">
      <w:pPr>
        <w:pStyle w:val="EX"/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ind w:left="426" w:hanging="426"/>
        <w:textAlignment w:val="auto"/>
      </w:pPr>
      <w:r w:rsidRPr="009919F9">
        <w:rPr>
          <w:lang w:eastAsia="zh-CN"/>
        </w:rPr>
        <w:t>TR37.842, “Radio Frequency (RF) requirement background for</w:t>
      </w:r>
      <w:r w:rsidRPr="009919F9">
        <w:rPr>
          <w:rFonts w:eastAsiaTheme="minorEastAsia" w:hint="eastAsia"/>
          <w:lang w:eastAsia="zh-CN"/>
        </w:rPr>
        <w:t xml:space="preserve"> </w:t>
      </w:r>
      <w:r w:rsidRPr="009919F9">
        <w:rPr>
          <w:lang w:eastAsia="zh-CN"/>
        </w:rPr>
        <w:t>Active Antenna System (AAS) Base Station (BS)</w:t>
      </w:r>
    </w:p>
    <w:p w:rsidR="005B17D3" w:rsidRPr="009919F9" w:rsidRDefault="00A06DB6" w:rsidP="00A06DB6">
      <w:pPr>
        <w:pStyle w:val="EX"/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ind w:left="426" w:hanging="426"/>
        <w:textAlignment w:val="auto"/>
      </w:pPr>
      <w:r w:rsidRPr="009919F9">
        <w:rPr>
          <w:rFonts w:hint="eastAsia"/>
        </w:rPr>
        <w:t xml:space="preserve">TR38.900, </w:t>
      </w:r>
      <w:r w:rsidRPr="009919F9">
        <w:t>“Study on channel model for frequency spectrum above 6 GHz</w:t>
      </w:r>
      <w:r w:rsidRPr="009919F9">
        <w:rPr>
          <w:lang w:eastAsia="zh-CN"/>
        </w:rPr>
        <w:t>”</w:t>
      </w:r>
      <w:r w:rsidRPr="009919F9">
        <w:rPr>
          <w:rFonts w:hint="eastAsia"/>
          <w:lang w:eastAsia="zh-CN"/>
        </w:rPr>
        <w:t>.</w:t>
      </w:r>
    </w:p>
    <w:p w:rsidR="00D46340" w:rsidRPr="00A06DB6" w:rsidRDefault="00D46340" w:rsidP="00D46340"/>
    <w:p w:rsidR="001249A4" w:rsidRPr="00D46340" w:rsidRDefault="001249A4"/>
    <w:sectPr w:rsidR="001249A4" w:rsidRPr="00D46340" w:rsidSect="007B42AD">
      <w:footerReference w:type="default" r:id="rId9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1E4F" w:rsidRDefault="00601E4F" w:rsidP="00D46340">
      <w:pPr>
        <w:spacing w:after="0"/>
      </w:pPr>
      <w:r>
        <w:separator/>
      </w:r>
    </w:p>
  </w:endnote>
  <w:endnote w:type="continuationSeparator" w:id="1">
    <w:p w:rsidR="00601E4F" w:rsidRDefault="00601E4F" w:rsidP="00D4634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2AD" w:rsidRDefault="007B42AD">
    <w:pPr>
      <w:pStyle w:val="a4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1E4F" w:rsidRDefault="00601E4F" w:rsidP="00D46340">
      <w:pPr>
        <w:spacing w:after="0"/>
      </w:pPr>
      <w:r>
        <w:separator/>
      </w:r>
    </w:p>
  </w:footnote>
  <w:footnote w:type="continuationSeparator" w:id="1">
    <w:p w:rsidR="00601E4F" w:rsidRDefault="00601E4F" w:rsidP="00D4634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">
    <w:nsid w:val="534B328A"/>
    <w:multiLevelType w:val="hybridMultilevel"/>
    <w:tmpl w:val="4AA4D214"/>
    <w:lvl w:ilvl="0" w:tplc="FFFFFFFF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3CB62F6"/>
    <w:multiLevelType w:val="hybridMultilevel"/>
    <w:tmpl w:val="4AA4D214"/>
    <w:lvl w:ilvl="0" w:tplc="FFFFFFFF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6340"/>
    <w:rsid w:val="00003B3C"/>
    <w:rsid w:val="000224B2"/>
    <w:rsid w:val="00052F37"/>
    <w:rsid w:val="00083BD7"/>
    <w:rsid w:val="000C41CD"/>
    <w:rsid w:val="000E61C1"/>
    <w:rsid w:val="000E7457"/>
    <w:rsid w:val="000F4653"/>
    <w:rsid w:val="00107492"/>
    <w:rsid w:val="001249A4"/>
    <w:rsid w:val="00151F27"/>
    <w:rsid w:val="00173380"/>
    <w:rsid w:val="002C2246"/>
    <w:rsid w:val="002D7E3E"/>
    <w:rsid w:val="002E08D6"/>
    <w:rsid w:val="003A6255"/>
    <w:rsid w:val="003B629B"/>
    <w:rsid w:val="00445AF8"/>
    <w:rsid w:val="00467D2B"/>
    <w:rsid w:val="00475B05"/>
    <w:rsid w:val="004921DF"/>
    <w:rsid w:val="00511E62"/>
    <w:rsid w:val="00534810"/>
    <w:rsid w:val="005516DA"/>
    <w:rsid w:val="005A06FE"/>
    <w:rsid w:val="005A4DF5"/>
    <w:rsid w:val="005B17D3"/>
    <w:rsid w:val="00601E4F"/>
    <w:rsid w:val="00636ADD"/>
    <w:rsid w:val="00657B76"/>
    <w:rsid w:val="0068751D"/>
    <w:rsid w:val="006E0C3F"/>
    <w:rsid w:val="006E524D"/>
    <w:rsid w:val="00714D86"/>
    <w:rsid w:val="0072247C"/>
    <w:rsid w:val="007B42AD"/>
    <w:rsid w:val="007C5270"/>
    <w:rsid w:val="0083358B"/>
    <w:rsid w:val="008421CA"/>
    <w:rsid w:val="008B5C7A"/>
    <w:rsid w:val="008C2529"/>
    <w:rsid w:val="008C5A09"/>
    <w:rsid w:val="008D38EE"/>
    <w:rsid w:val="008D3DD8"/>
    <w:rsid w:val="0092553D"/>
    <w:rsid w:val="0095127D"/>
    <w:rsid w:val="009919F9"/>
    <w:rsid w:val="00995A9F"/>
    <w:rsid w:val="009B4271"/>
    <w:rsid w:val="009B6949"/>
    <w:rsid w:val="00A0250C"/>
    <w:rsid w:val="00A02CB0"/>
    <w:rsid w:val="00A06DB6"/>
    <w:rsid w:val="00A52E61"/>
    <w:rsid w:val="00A62748"/>
    <w:rsid w:val="00AC235D"/>
    <w:rsid w:val="00B024DD"/>
    <w:rsid w:val="00B07826"/>
    <w:rsid w:val="00B11722"/>
    <w:rsid w:val="00B11992"/>
    <w:rsid w:val="00B27180"/>
    <w:rsid w:val="00B35E4F"/>
    <w:rsid w:val="00B82488"/>
    <w:rsid w:val="00BD51E1"/>
    <w:rsid w:val="00BE146C"/>
    <w:rsid w:val="00C065DC"/>
    <w:rsid w:val="00C069AC"/>
    <w:rsid w:val="00C30308"/>
    <w:rsid w:val="00C31E75"/>
    <w:rsid w:val="00CF7984"/>
    <w:rsid w:val="00D15E43"/>
    <w:rsid w:val="00D41B45"/>
    <w:rsid w:val="00D432BC"/>
    <w:rsid w:val="00D46340"/>
    <w:rsid w:val="00D6490E"/>
    <w:rsid w:val="00D64AD1"/>
    <w:rsid w:val="00D64BD8"/>
    <w:rsid w:val="00D7386C"/>
    <w:rsid w:val="00DA6E32"/>
    <w:rsid w:val="00DB48CB"/>
    <w:rsid w:val="00E36B18"/>
    <w:rsid w:val="00E41F2A"/>
    <w:rsid w:val="00E514EA"/>
    <w:rsid w:val="00EE69AB"/>
    <w:rsid w:val="00F01D49"/>
    <w:rsid w:val="00F804F6"/>
    <w:rsid w:val="00FB6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3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Char,H1,h1,Heading 1 3GPP,Memo Heading 1,NMP Heading 1,app heading 1,l1,h11,h12,h13,h14,h15,h16,h17,h111,h121,h131,h141,h151,h161,h18,h112,h122,h132,h142,h152,h162,h19,h113,h123,h133,h143,h153,h163,1,Section of paper,Heading 1_a,heading 1"/>
    <w:next w:val="2"/>
    <w:link w:val="1Char"/>
    <w:qFormat/>
    <w:rsid w:val="00D4634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Char Char,H2,h2,DO NOT USE_h2,h21,Heading 2 3GPP,Head2A,2,UNDERRUBRIK 1-2,Head 2,l2,TitreProp,Header 2,ITT t2,PA Major Section,Livello 2,R2,H21,Heading 2 Hidden,Head1,2nd level,heading 2,I2,Section Title,Heading2,list2,H2-Heading 2,Header&#10;2,Header2"/>
    <w:next w:val="a"/>
    <w:link w:val="2Char"/>
    <w:qFormat/>
    <w:rsid w:val="00D46340"/>
    <w:pPr>
      <w:numPr>
        <w:ilvl w:val="1"/>
        <w:numId w:val="1"/>
      </w:numPr>
      <w:spacing w:before="100" w:beforeAutospacing="1" w:afterLines="100"/>
      <w:outlineLvl w:val="1"/>
    </w:pPr>
    <w:rPr>
      <w:rFonts w:ascii="Arial" w:eastAsia="Arial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,1.1.1"/>
    <w:basedOn w:val="2"/>
    <w:next w:val="a"/>
    <w:link w:val="3Char"/>
    <w:qFormat/>
    <w:rsid w:val="00D46340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D46340"/>
    <w:pPr>
      <w:numPr>
        <w:ilvl w:val="3"/>
      </w:numPr>
      <w:outlineLvl w:val="3"/>
    </w:pPr>
    <w:rPr>
      <w:sz w:val="24"/>
    </w:rPr>
  </w:style>
  <w:style w:type="paragraph" w:styleId="6">
    <w:name w:val="heading 6"/>
    <w:basedOn w:val="a"/>
    <w:next w:val="a"/>
    <w:link w:val="6Char"/>
    <w:qFormat/>
    <w:rsid w:val="00D46340"/>
    <w:pPr>
      <w:numPr>
        <w:ilvl w:val="4"/>
        <w:numId w:val="1"/>
      </w:numPr>
      <w:overflowPunct/>
      <w:autoSpaceDE/>
      <w:autoSpaceDN/>
      <w:adjustRightInd/>
      <w:spacing w:before="120" w:beforeAutospacing="1" w:afterLines="100"/>
      <w:ind w:left="1985" w:hanging="1985"/>
      <w:textAlignment w:val="auto"/>
      <w:outlineLvl w:val="5"/>
    </w:pPr>
    <w:rPr>
      <w:rFonts w:ascii="Arial" w:eastAsia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463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46340"/>
    <w:rPr>
      <w:sz w:val="18"/>
      <w:szCs w:val="18"/>
    </w:rPr>
  </w:style>
  <w:style w:type="paragraph" w:styleId="a4">
    <w:name w:val="footer"/>
    <w:basedOn w:val="a"/>
    <w:link w:val="Char0"/>
    <w:semiHidden/>
    <w:unhideWhenUsed/>
    <w:rsid w:val="00D463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46340"/>
    <w:rPr>
      <w:sz w:val="18"/>
      <w:szCs w:val="18"/>
    </w:rPr>
  </w:style>
  <w:style w:type="character" w:customStyle="1" w:styleId="1Char">
    <w:name w:val="标题 1 Char"/>
    <w:aliases w:val="Char Char1,H1 Char,h1 Char,Heading 1 3GPP Char,Memo Heading 1 Char,NMP Heading 1 Char,app heading 1 Char,l1 Char,h11 Char,h12 Char,h13 Char,h14 Char,h15 Char,h16 Char,h17 Char,h111 Char,h121 Char,h131 Char,h141 Char,h151 Char,h161 Char,1 Char"/>
    <w:basedOn w:val="a0"/>
    <w:link w:val="1"/>
    <w:rsid w:val="00D46340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Char Char Char,H2 Char,h2 Char,DO NOT USE_h2 Char,h21 Char,Heading 2 3GPP Char,Head2A Char,2 Char,UNDERRUBRIK 1-2 Char,Head 2 Char,l2 Char,TitreProp Char,Header 2 Char,ITT t2 Char,PA Major Section Char,Livello 2 Char,R2 Char,H21 Char,I2 Char"/>
    <w:basedOn w:val="a0"/>
    <w:link w:val="2"/>
    <w:rsid w:val="00D46340"/>
    <w:rPr>
      <w:rFonts w:ascii="Arial" w:eastAsia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0"/>
    <w:link w:val="3"/>
    <w:rsid w:val="00D46340"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D46340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D46340"/>
    <w:rPr>
      <w:rFonts w:ascii="Arial" w:eastAsia="Arial" w:hAnsi="Arial" w:cs="Times New Roman"/>
      <w:kern w:val="0"/>
      <w:sz w:val="20"/>
      <w:szCs w:val="20"/>
      <w:lang w:val="en-GB" w:eastAsia="en-US"/>
    </w:rPr>
  </w:style>
  <w:style w:type="paragraph" w:customStyle="1" w:styleId="EX">
    <w:name w:val="EX"/>
    <w:basedOn w:val="a"/>
    <w:rsid w:val="00D46340"/>
    <w:pPr>
      <w:keepLines/>
      <w:ind w:left="1702" w:hanging="1418"/>
    </w:pPr>
    <w:rPr>
      <w:rFonts w:eastAsia="宋体"/>
      <w:lang w:eastAsia="ja-JP"/>
    </w:rPr>
  </w:style>
  <w:style w:type="paragraph" w:styleId="a5">
    <w:name w:val="List Paragraph"/>
    <w:basedOn w:val="a"/>
    <w:uiPriority w:val="34"/>
    <w:qFormat/>
    <w:rsid w:val="00D46340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H">
    <w:name w:val="TAH"/>
    <w:basedOn w:val="TAC"/>
    <w:link w:val="TAHCar"/>
    <w:rsid w:val="00D46340"/>
    <w:rPr>
      <w:b/>
    </w:rPr>
  </w:style>
  <w:style w:type="paragraph" w:customStyle="1" w:styleId="TAC">
    <w:name w:val="TAC"/>
    <w:basedOn w:val="a"/>
    <w:link w:val="TACChar"/>
    <w:rsid w:val="00D46340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</w:rPr>
  </w:style>
  <w:style w:type="character" w:customStyle="1" w:styleId="TACChar">
    <w:name w:val="TAC Char"/>
    <w:basedOn w:val="a0"/>
    <w:link w:val="TAC"/>
    <w:rsid w:val="00D4634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basedOn w:val="a0"/>
    <w:link w:val="TAH"/>
    <w:rsid w:val="00D4634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6">
    <w:name w:val="Body Text"/>
    <w:basedOn w:val="a"/>
    <w:link w:val="Char1"/>
    <w:unhideWhenUsed/>
    <w:rsid w:val="00D46340"/>
    <w:pPr>
      <w:widowControl w:val="0"/>
      <w:overflowPunct/>
      <w:autoSpaceDE/>
      <w:autoSpaceDN/>
      <w:adjustRightInd/>
      <w:spacing w:after="120"/>
      <w:textAlignment w:val="auto"/>
    </w:pPr>
    <w:rPr>
      <w:rFonts w:eastAsia="MS Mincho"/>
      <w:sz w:val="24"/>
      <w:lang w:val="en-US"/>
    </w:rPr>
  </w:style>
  <w:style w:type="character" w:customStyle="1" w:styleId="Char1">
    <w:name w:val="正文文本 Char"/>
    <w:basedOn w:val="a0"/>
    <w:link w:val="a6"/>
    <w:rsid w:val="00D46340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CRCoverPage">
    <w:name w:val="CR Cover Page"/>
    <w:link w:val="CRCoverPageChar"/>
    <w:rsid w:val="00D46340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locked/>
    <w:rsid w:val="00D46340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rsid w:val="00D4634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a0"/>
    <w:link w:val="TAL"/>
    <w:rsid w:val="00D46340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rsid w:val="00D46340"/>
    <w:pPr>
      <w:ind w:left="851" w:hanging="851"/>
    </w:pPr>
  </w:style>
  <w:style w:type="paragraph" w:styleId="a7">
    <w:name w:val="caption"/>
    <w:aliases w:val="cap,cap Char,Caption Char,Caption Char1 Char,cap Char Char1,Caption Char Char1 Char,cap Char2 Char,Ca"/>
    <w:basedOn w:val="a"/>
    <w:next w:val="a"/>
    <w:link w:val="Char2"/>
    <w:qFormat/>
    <w:rsid w:val="00D46340"/>
    <w:pPr>
      <w:spacing w:before="120" w:after="120"/>
    </w:pPr>
    <w:rPr>
      <w:b/>
    </w:rPr>
  </w:style>
  <w:style w:type="character" w:customStyle="1" w:styleId="TANChar">
    <w:name w:val="TAN Char"/>
    <w:basedOn w:val="a0"/>
    <w:link w:val="TAN"/>
    <w:rsid w:val="00D46340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 Char,Ca Char"/>
    <w:basedOn w:val="a0"/>
    <w:link w:val="a7"/>
    <w:rsid w:val="00D46340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table" w:styleId="a8">
    <w:name w:val="Table Grid"/>
    <w:basedOn w:val="a1"/>
    <w:uiPriority w:val="59"/>
    <w:rsid w:val="00B271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浅色网格 - 强调文字颜色 11"/>
    <w:basedOn w:val="a1"/>
    <w:uiPriority w:val="62"/>
    <w:rsid w:val="00B27180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2-2">
    <w:name w:val="Medium Shading 2 Accent 2"/>
    <w:basedOn w:val="a1"/>
    <w:uiPriority w:val="64"/>
    <w:rsid w:val="000E7457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0E7457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0E7457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0E7457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1">
    <w:name w:val="中等深浅底纹 21"/>
    <w:basedOn w:val="a1"/>
    <w:uiPriority w:val="64"/>
    <w:rsid w:val="000E7457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强调文字颜色 11"/>
    <w:basedOn w:val="a1"/>
    <w:uiPriority w:val="64"/>
    <w:rsid w:val="000E7457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Tabletext">
    <w:name w:val="Table_text"/>
    <w:basedOn w:val="a"/>
    <w:rsid w:val="00D41B4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paragraph" w:customStyle="1" w:styleId="TH">
    <w:name w:val="TH"/>
    <w:basedOn w:val="a"/>
    <w:link w:val="THChar"/>
    <w:rsid w:val="00D41B45"/>
    <w:pPr>
      <w:keepNext/>
      <w:keepLines/>
      <w:spacing w:before="60"/>
      <w:jc w:val="center"/>
    </w:pPr>
    <w:rPr>
      <w:rFonts w:ascii="Arial" w:hAnsi="Arial"/>
      <w:b/>
      <w:lang w:eastAsia="ja-JP"/>
    </w:rPr>
  </w:style>
  <w:style w:type="character" w:customStyle="1" w:styleId="THChar">
    <w:name w:val="TH Char"/>
    <w:link w:val="TH"/>
    <w:rsid w:val="00D41B45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TF">
    <w:name w:val="TF"/>
    <w:basedOn w:val="TH"/>
    <w:rsid w:val="00AC235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  <w:lang w:eastAsia="en-US"/>
    </w:rPr>
  </w:style>
  <w:style w:type="paragraph" w:styleId="20">
    <w:name w:val="Body Text Indent 2"/>
    <w:basedOn w:val="a"/>
    <w:link w:val="2Char0"/>
    <w:rsid w:val="00445AF8"/>
    <w:pPr>
      <w:overflowPunct/>
      <w:autoSpaceDE/>
      <w:autoSpaceDN/>
      <w:adjustRightInd/>
      <w:spacing w:after="120" w:line="480" w:lineRule="auto"/>
      <w:ind w:leftChars="200" w:left="420"/>
      <w:textAlignment w:val="auto"/>
    </w:pPr>
    <w:rPr>
      <w:rFonts w:eastAsia="MS Mincho"/>
    </w:rPr>
  </w:style>
  <w:style w:type="character" w:customStyle="1" w:styleId="2Char0">
    <w:name w:val="正文文本缩进 2 Char"/>
    <w:basedOn w:val="a0"/>
    <w:link w:val="20"/>
    <w:rsid w:val="00445AF8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ZT">
    <w:name w:val="ZT"/>
    <w:rsid w:val="00A06DB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 w:cs="Times New Roman"/>
      <w:b/>
      <w:kern w:val="0"/>
      <w:sz w:val="34"/>
      <w:szCs w:val="20"/>
      <w:lang w:val="en-GB" w:eastAsia="en-US"/>
    </w:rPr>
  </w:style>
  <w:style w:type="paragraph" w:styleId="a9">
    <w:name w:val="Document Map"/>
    <w:basedOn w:val="a"/>
    <w:link w:val="Char3"/>
    <w:uiPriority w:val="99"/>
    <w:semiHidden/>
    <w:unhideWhenUsed/>
    <w:rsid w:val="00EE69AB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9"/>
    <w:uiPriority w:val="99"/>
    <w:semiHidden/>
    <w:rsid w:val="00EE69AB"/>
    <w:rPr>
      <w:rFonts w:ascii="宋体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76" Type="http://schemas.openxmlformats.org/officeDocument/2006/relationships/image" Target="media/image37.wmf"/><Relationship Id="rId84" Type="http://schemas.openxmlformats.org/officeDocument/2006/relationships/image" Target="media/image41.wmf"/><Relationship Id="rId89" Type="http://schemas.openxmlformats.org/officeDocument/2006/relationships/oleObject" Target="embeddings/oleObject40.bin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2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4.bin"/><Relationship Id="rId87" Type="http://schemas.openxmlformats.org/officeDocument/2006/relationships/oleObject" Target="embeddings/oleObject38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82" Type="http://schemas.openxmlformats.org/officeDocument/2006/relationships/image" Target="media/image40.wmf"/><Relationship Id="rId90" Type="http://schemas.openxmlformats.org/officeDocument/2006/relationships/oleObject" Target="embeddings/oleObject41.bin"/><Relationship Id="rId95" Type="http://schemas.openxmlformats.org/officeDocument/2006/relationships/fontTable" Target="fontTable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3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80" Type="http://schemas.openxmlformats.org/officeDocument/2006/relationships/image" Target="media/image39.wmf"/><Relationship Id="rId85" Type="http://schemas.openxmlformats.org/officeDocument/2006/relationships/oleObject" Target="embeddings/oleObject37.bin"/><Relationship Id="rId93" Type="http://schemas.openxmlformats.org/officeDocument/2006/relationships/oleObject" Target="embeddings/oleObject43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image" Target="media/image36.wmf"/><Relationship Id="rId83" Type="http://schemas.openxmlformats.org/officeDocument/2006/relationships/oleObject" Target="embeddings/oleObject36.bin"/><Relationship Id="rId88" Type="http://schemas.openxmlformats.org/officeDocument/2006/relationships/oleObject" Target="embeddings/oleObject39.bin"/><Relationship Id="rId91" Type="http://schemas.openxmlformats.org/officeDocument/2006/relationships/image" Target="media/image43.wmf"/><Relationship Id="rId9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image" Target="media/image34.wmf"/><Relationship Id="rId78" Type="http://schemas.openxmlformats.org/officeDocument/2006/relationships/image" Target="media/image38.wmf"/><Relationship Id="rId81" Type="http://schemas.openxmlformats.org/officeDocument/2006/relationships/oleObject" Target="embeddings/oleObject35.bin"/><Relationship Id="rId86" Type="http://schemas.openxmlformats.org/officeDocument/2006/relationships/image" Target="media/image42.wmf"/><Relationship Id="rId94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BD4CC2-984A-4081-B89C-85120AD8C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1892</Words>
  <Characters>10790</Characters>
  <Application>Microsoft Office Word</Application>
  <DocSecurity>0</DocSecurity>
  <Lines>89</Lines>
  <Paragraphs>25</Paragraphs>
  <ScaleCrop>false</ScaleCrop>
  <Company>IT</Company>
  <LinksUpToDate>false</LinksUpToDate>
  <CharactersWithSpaces>12657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yangbowen</dc:creator>
  <cp:lastModifiedBy>Song</cp:lastModifiedBy>
  <cp:revision>2</cp:revision>
  <dcterms:created xsi:type="dcterms:W3CDTF">2016-08-11T13:57:00Z</dcterms:created>
  <dcterms:modified xsi:type="dcterms:W3CDTF">2016-08-11T13:57:00Z</dcterms:modified>
</cp:coreProperties>
</file>